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6199E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870C01">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37744851"/>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7744852"/>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7744853"/>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39" w:name="_Toc135002563"/>
      <w:bookmarkStart w:id="40" w:name="_Toc137744854"/>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41" w:name="_Toc135002565"/>
      <w:bookmarkStart w:id="42" w:name="_Toc137744855"/>
      <w:bookmarkStart w:id="43" w:name="_Toc135002564"/>
      <w:r>
        <w:t>4.2</w:t>
      </w:r>
      <w:r>
        <w:tab/>
        <w:t xml:space="preserve"> </w:t>
      </w:r>
      <w:r w:rsidR="00C95465">
        <w:t>L</w:t>
      </w:r>
      <w:r>
        <w:t xml:space="preserve">ife </w:t>
      </w:r>
      <w:r w:rsidR="008D5118">
        <w:t>c</w:t>
      </w:r>
      <w:r>
        <w:t xml:space="preserve">ycle </w:t>
      </w:r>
      <w:r w:rsidR="008D5118">
        <w:t>m</w:t>
      </w:r>
      <w:r>
        <w:t>anagement</w:t>
      </w:r>
      <w:bookmarkEnd w:id="41"/>
      <w:bookmarkEnd w:id="42"/>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 xml:space="preserve"> 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rsidP="00E61C44">
      <w:pPr>
        <w:pStyle w:val="ListParagraph"/>
        <w:numPr>
          <w:ilvl w:val="0"/>
          <w:numId w:val="38"/>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rsidP="00E61C44">
      <w:pPr>
        <w:pStyle w:val="ListParagraph"/>
        <w:numPr>
          <w:ilvl w:val="0"/>
          <w:numId w:val="38"/>
        </w:numPr>
        <w:contextualSpacing w:val="0"/>
      </w:pPr>
      <w:r>
        <w:t>Note: On-device Finetuning/retraining, if feasible, of a single model may be an alternative to model delivery/transfer.</w:t>
      </w:r>
    </w:p>
    <w:p w14:paraId="0CC7E59F" w14:textId="4BE44202" w:rsidR="003E7F94" w:rsidRDefault="003E7F94" w:rsidP="00E61C44">
      <w:pPr>
        <w:pStyle w:val="ListParagraph"/>
        <w:numPr>
          <w:ilvl w:val="0"/>
          <w:numId w:val="38"/>
        </w:numPr>
        <w:contextualSpacing w:val="0"/>
      </w:pPr>
      <w:r>
        <w:t xml:space="preserve">Note: a single model may generalize well in some studied use cases. </w:t>
      </w:r>
    </w:p>
    <w:p w14:paraId="443183EF" w14:textId="480D03FA" w:rsidR="003E7F94" w:rsidRDefault="003E7F94" w:rsidP="00E61C44">
      <w:pPr>
        <w:pStyle w:val="ListParagraph"/>
        <w:numPr>
          <w:ilvl w:val="0"/>
          <w:numId w:val="38"/>
        </w:numPr>
        <w:contextualSpacing w:val="0"/>
      </w:pPr>
      <w:r>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1306479B" w:rsidR="0083145C" w:rsidRDefault="0083145C" w:rsidP="00E61C44">
      <w:pPr>
        <w:pStyle w:val="ListParagraph"/>
        <w:numPr>
          <w:ilvl w:val="0"/>
          <w:numId w:val="38"/>
        </w:numPr>
        <w:contextualSpacing w:val="0"/>
      </w:pPr>
      <w:r w:rsidRPr="0083145C">
        <w:rPr>
          <w:i/>
          <w:iCs/>
        </w:rPr>
        <w:t>Model generalization</w:t>
      </w:r>
      <w:r>
        <w:t>, i.e., using one model that is generalizable to different scenarios/configurations/sites</w:t>
      </w:r>
    </w:p>
    <w:p w14:paraId="7FEABCC2" w14:textId="6E72876A" w:rsidR="0083145C" w:rsidRDefault="0083145C" w:rsidP="00E61C44">
      <w:pPr>
        <w:pStyle w:val="ListParagraph"/>
        <w:numPr>
          <w:ilvl w:val="0"/>
          <w:numId w:val="38"/>
        </w:numPr>
        <w:contextualSpacing w:val="0"/>
      </w:pPr>
      <w:r w:rsidRPr="0083145C">
        <w:rPr>
          <w:i/>
          <w:iCs/>
        </w:rPr>
        <w:t>Model switching</w:t>
      </w:r>
      <w:r>
        <w:t>, i.e., switching among a group of models where each model is for a particular scenario/configuration/site</w:t>
      </w:r>
    </w:p>
    <w:p w14:paraId="6B586293" w14:textId="6A0B2AA4" w:rsidR="0083145C" w:rsidRDefault="0083145C" w:rsidP="00E61C44">
      <w:pPr>
        <w:pStyle w:val="ListParagraph"/>
        <w:numPr>
          <w:ilvl w:val="1"/>
          <w:numId w:val="38"/>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rsidP="00E61C44">
      <w:pPr>
        <w:pStyle w:val="ListParagraph"/>
        <w:numPr>
          <w:ilvl w:val="0"/>
          <w:numId w:val="38"/>
        </w:numPr>
        <w:contextualSpacing w:val="0"/>
      </w:pPr>
      <w:r w:rsidRPr="0083145C">
        <w:rPr>
          <w:i/>
          <w:iCs/>
        </w:rPr>
        <w:t>Model update</w:t>
      </w:r>
      <w:r>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r>
        <w:t>signalling</w:t>
      </w:r>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Model identification initiated by the UE, and NW assists the remaining steps (if any) of the model identificatio</w:t>
      </w:r>
      <w:r w:rsidR="004A2932">
        <w:t>n</w:t>
      </w:r>
    </w:p>
    <w:p w14:paraId="407A5FBC" w14:textId="1874F665" w:rsidR="007A4A75" w:rsidRDefault="007A4A75" w:rsidP="006C6056">
      <w:pPr>
        <w:pStyle w:val="ListParagraph"/>
        <w:numPr>
          <w:ilvl w:val="3"/>
          <w:numId w:val="19"/>
        </w:numPr>
        <w:contextualSpacing w:val="0"/>
      </w:pPr>
      <w:r>
        <w:t>the model may be assigned with a model ID during the model identification</w:t>
      </w:r>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Model identification initiated by the NW, and UE responds (if applicable) for the remaining steps (if any) of the model identification</w:t>
      </w:r>
    </w:p>
    <w:p w14:paraId="01E6273D" w14:textId="77777777" w:rsidR="00CF3CD4" w:rsidRDefault="007A4A75" w:rsidP="006C6056">
      <w:pPr>
        <w:pStyle w:val="ListParagraph"/>
        <w:numPr>
          <w:ilvl w:val="3"/>
          <w:numId w:val="19"/>
        </w:numPr>
        <w:contextualSpacing w:val="0"/>
      </w:pPr>
      <w:r>
        <w:t>the model may be assigned with a model ID during the model identification</w:t>
      </w:r>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Contents, type and format of data including:</w:t>
      </w:r>
    </w:p>
    <w:p w14:paraId="444E15AF" w14:textId="77777777" w:rsidR="00C36A9E" w:rsidRDefault="00930A61" w:rsidP="00AC5EC4">
      <w:pPr>
        <w:pStyle w:val="ListParagraph"/>
        <w:numPr>
          <w:ilvl w:val="1"/>
          <w:numId w:val="18"/>
        </w:numPr>
        <w:contextualSpacing w:val="0"/>
      </w:pPr>
      <w:r>
        <w:t>Data related to model input</w:t>
      </w:r>
    </w:p>
    <w:p w14:paraId="06205986" w14:textId="77777777" w:rsidR="00C36A9E" w:rsidRDefault="00930A61" w:rsidP="00AC5EC4">
      <w:pPr>
        <w:pStyle w:val="ListParagraph"/>
        <w:numPr>
          <w:ilvl w:val="1"/>
          <w:numId w:val="18"/>
        </w:numPr>
        <w:contextualSpacing w:val="0"/>
      </w:pPr>
      <w:r>
        <w:t xml:space="preserve">Data related to ground truth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44" w:name="_Toc137744856"/>
      <w:r>
        <w:t>4.</w:t>
      </w:r>
      <w:r w:rsidR="00050746">
        <w:t>3</w:t>
      </w:r>
      <w:r>
        <w:tab/>
        <w:t>Collaboration levels</w:t>
      </w:r>
      <w:bookmarkEnd w:id="43"/>
      <w:bookmarkEnd w:id="44"/>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(e.g. UE implementation feasibility) compared to delivery/transfer of a known structure at UE</w:t>
      </w:r>
      <w:r>
        <w:t>.</w:t>
      </w:r>
    </w:p>
    <w:p w14:paraId="4858B825" w14:textId="74F3E5D1" w:rsidR="00551C4C" w:rsidRPr="0098190A" w:rsidRDefault="00AF2B8A" w:rsidP="00AF2B8A">
      <w:pPr>
        <w:pStyle w:val="Heading2"/>
      </w:pPr>
      <w:bookmarkStart w:id="45"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46" w:name="_Toc135002566"/>
      <w:bookmarkStart w:id="47" w:name="_Toc137744858"/>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37744859"/>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E61C44">
      <w:pPr>
        <w:pStyle w:val="B1"/>
        <w:numPr>
          <w:ilvl w:val="0"/>
          <w:numId w:val="35"/>
        </w:numPr>
      </w:pPr>
      <w:r>
        <w:t xml:space="preserve">For </w:t>
      </w:r>
      <w:r w:rsidRPr="0067501A">
        <w:rPr>
          <w:i/>
          <w:iCs/>
        </w:rPr>
        <w:t>model training</w:t>
      </w:r>
      <w:r>
        <w:t xml:space="preserve">, training data can be generated by UE/gNB </w:t>
      </w:r>
    </w:p>
    <w:p w14:paraId="6A988D59" w14:textId="77777777" w:rsidR="0083145C" w:rsidRDefault="0083145C" w:rsidP="00E61C44">
      <w:pPr>
        <w:pStyle w:val="B1"/>
        <w:numPr>
          <w:ilvl w:val="0"/>
          <w:numId w:val="35"/>
        </w:numPr>
      </w:pPr>
      <w:r>
        <w:t xml:space="preserve">For NW-part of two-sided </w:t>
      </w:r>
      <w:r w:rsidRPr="0067501A">
        <w:rPr>
          <w:i/>
          <w:iCs/>
        </w:rPr>
        <w:t>model inference</w:t>
      </w:r>
      <w:r>
        <w:t>, input data can be generated by UE and terminated at gNB.</w:t>
      </w:r>
    </w:p>
    <w:p w14:paraId="797377DB" w14:textId="77777777" w:rsidR="0083145C" w:rsidRDefault="0083145C" w:rsidP="00E61C44">
      <w:pPr>
        <w:pStyle w:val="B1"/>
        <w:numPr>
          <w:ilvl w:val="0"/>
          <w:numId w:val="35"/>
        </w:numPr>
      </w:pPr>
      <w:r>
        <w:t xml:space="preserve">For UE-part of two-sided </w:t>
      </w:r>
      <w:r w:rsidRPr="0067501A">
        <w:rPr>
          <w:i/>
          <w:iCs/>
        </w:rPr>
        <w:t>model inference</w:t>
      </w:r>
      <w:r>
        <w:t>, input data is internally available at UE.</w:t>
      </w:r>
    </w:p>
    <w:p w14:paraId="5DC9F54F" w14:textId="77777777" w:rsidR="0083145C" w:rsidRDefault="0083145C" w:rsidP="00E61C44">
      <w:pPr>
        <w:pStyle w:val="B1"/>
        <w:numPr>
          <w:ilvl w:val="0"/>
          <w:numId w:val="35"/>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E61C44">
      <w:pPr>
        <w:pStyle w:val="B1"/>
        <w:numPr>
          <w:ilvl w:val="0"/>
          <w:numId w:val="39"/>
        </w:numPr>
      </w:pPr>
      <w:r>
        <w:t xml:space="preserve">For </w:t>
      </w:r>
      <w:r w:rsidRPr="0067501A">
        <w:rPr>
          <w:i/>
          <w:iCs/>
        </w:rPr>
        <w:t>model training</w:t>
      </w:r>
      <w:r>
        <w:t>, training data can be generated by UE.</w:t>
      </w:r>
    </w:p>
    <w:p w14:paraId="11FFEED9" w14:textId="77777777" w:rsidR="003E7F94" w:rsidRDefault="003E7F94" w:rsidP="00E61C44">
      <w:pPr>
        <w:pStyle w:val="B1"/>
        <w:numPr>
          <w:ilvl w:val="0"/>
          <w:numId w:val="39"/>
        </w:numPr>
      </w:pPr>
      <w:r>
        <w:t xml:space="preserve">For UE-side </w:t>
      </w:r>
      <w:r w:rsidRPr="0067501A">
        <w:rPr>
          <w:i/>
          <w:iCs/>
        </w:rPr>
        <w:t>model inference</w:t>
      </w:r>
      <w:r>
        <w:t>, input data is internally available at UE.</w:t>
      </w:r>
    </w:p>
    <w:p w14:paraId="7AFE625E" w14:textId="3D2A11F6" w:rsidR="003E7F94" w:rsidRDefault="003E7F94" w:rsidP="00E61C44">
      <w:pPr>
        <w:pStyle w:val="B1"/>
        <w:numPr>
          <w:ilvl w:val="0"/>
          <w:numId w:val="39"/>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1: </w:t>
      </w:r>
    </w:p>
    <w:p w14:paraId="706909D8" w14:textId="77777777" w:rsidR="00FF361E" w:rsidRPr="00FF361E" w:rsidRDefault="00FF361E" w:rsidP="00E61C44">
      <w:pPr>
        <w:pStyle w:val="ListParagraph"/>
        <w:numPr>
          <w:ilvl w:val="1"/>
          <w:numId w:val="41"/>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E61C44">
      <w:pPr>
        <w:pStyle w:val="ListParagraph"/>
        <w:numPr>
          <w:ilvl w:val="1"/>
          <w:numId w:val="41"/>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Performance monitoring output details can be further defined </w:t>
      </w:r>
    </w:p>
    <w:p w14:paraId="4A5B9268"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2: </w:t>
      </w:r>
    </w:p>
    <w:p w14:paraId="4BB52ED1" w14:textId="77777777" w:rsidR="00FF361E" w:rsidRPr="00FF361E" w:rsidRDefault="00FF361E" w:rsidP="00E61C44">
      <w:pPr>
        <w:pStyle w:val="ListParagraph"/>
        <w:numPr>
          <w:ilvl w:val="1"/>
          <w:numId w:val="41"/>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truth  </w:t>
      </w:r>
    </w:p>
    <w:p w14:paraId="00D1E597"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3: </w:t>
      </w:r>
    </w:p>
    <w:p w14:paraId="3F67CA45" w14:textId="77777777" w:rsidR="00FF361E" w:rsidRPr="007A3DB6" w:rsidRDefault="00FF361E" w:rsidP="00E61C44">
      <w:pPr>
        <w:pStyle w:val="ListParagraph"/>
        <w:numPr>
          <w:ilvl w:val="1"/>
          <w:numId w:val="41"/>
        </w:numPr>
        <w:contextualSpacing w:val="0"/>
      </w:pPr>
      <w:r w:rsidRPr="007A3DB6">
        <w:t>UE calculate the performance metric(s)</w:t>
      </w:r>
      <w:r w:rsidRPr="00FF361E">
        <w:rPr>
          <w:strike/>
        </w:rPr>
        <w:t xml:space="preserve"> </w:t>
      </w:r>
    </w:p>
    <w:p w14:paraId="0BC79FAF" w14:textId="77777777" w:rsidR="00FF361E" w:rsidRPr="007A3DB6" w:rsidRDefault="00FF361E" w:rsidP="00E61C44">
      <w:pPr>
        <w:pStyle w:val="ListParagraph"/>
        <w:numPr>
          <w:ilvl w:val="1"/>
          <w:numId w:val="41"/>
        </w:numPr>
        <w:contextualSpacing w:val="0"/>
      </w:pPr>
      <w:r w:rsidRPr="007A3DB6">
        <w:t>UE report performance metric(s) to the NW</w:t>
      </w:r>
    </w:p>
    <w:p w14:paraId="0445B9DF"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E61C44">
      <w:pPr>
        <w:pStyle w:val="ListParagraph"/>
        <w:numPr>
          <w:ilvl w:val="0"/>
          <w:numId w:val="41"/>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E61C44">
      <w:pPr>
        <w:pStyle w:val="ListParagraph"/>
        <w:numPr>
          <w:ilvl w:val="0"/>
          <w:numId w:val="41"/>
        </w:numPr>
        <w:contextualSpacing w:val="0"/>
      </w:pPr>
      <w:r w:rsidRPr="007A3DB6">
        <w:t xml:space="preserve">Configuration and procedure for performance monitoring </w:t>
      </w:r>
    </w:p>
    <w:p w14:paraId="43D7DE6B" w14:textId="77777777" w:rsidR="00FF361E" w:rsidRPr="007A3DB6" w:rsidRDefault="00FF361E" w:rsidP="00E61C44">
      <w:pPr>
        <w:pStyle w:val="ListParagraph"/>
        <w:numPr>
          <w:ilvl w:val="0"/>
          <w:numId w:val="41"/>
        </w:numPr>
        <w:contextualSpacing w:val="0"/>
      </w:pPr>
      <w:r w:rsidRPr="007A3DB6">
        <w:t>CSI-RS configuration for performance monitoring</w:t>
      </w:r>
    </w:p>
    <w:p w14:paraId="4B7C90A7" w14:textId="77777777" w:rsidR="00FF361E" w:rsidRPr="00FF361E" w:rsidRDefault="00FF361E" w:rsidP="00E61C44">
      <w:pPr>
        <w:pStyle w:val="ListParagraph"/>
        <w:numPr>
          <w:ilvl w:val="0"/>
          <w:numId w:val="41"/>
        </w:numPr>
        <w:contextualSpacing w:val="0"/>
        <w:rPr>
          <w:strike/>
        </w:rPr>
      </w:pPr>
      <w:r w:rsidRPr="00FA167F">
        <w:t>Performance metric including at least intermediate KPI (e.g., NMSE or SGCS)</w:t>
      </w:r>
    </w:p>
    <w:p w14:paraId="04C63216" w14:textId="77777777" w:rsidR="00FF361E" w:rsidRPr="00FF361E" w:rsidRDefault="00FF361E" w:rsidP="00E61C44">
      <w:pPr>
        <w:pStyle w:val="ListParagraph"/>
        <w:numPr>
          <w:ilvl w:val="0"/>
          <w:numId w:val="41"/>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E61C44">
      <w:pPr>
        <w:pStyle w:val="ListParagraph"/>
        <w:numPr>
          <w:ilvl w:val="0"/>
          <w:numId w:val="41"/>
        </w:numPr>
        <w:contextualSpacing w:val="0"/>
        <w:rPr>
          <w:rFonts w:eastAsia="DengXian"/>
        </w:rPr>
      </w:pPr>
      <w:r w:rsidRPr="00FA167F">
        <w:t>Note: down selection is not precluded.</w:t>
      </w:r>
    </w:p>
    <w:p w14:paraId="2E054CA6" w14:textId="77777777" w:rsidR="00FF361E" w:rsidRPr="00FF361E" w:rsidRDefault="00FF361E" w:rsidP="00E61C44">
      <w:pPr>
        <w:pStyle w:val="ListParagraph"/>
        <w:numPr>
          <w:ilvl w:val="0"/>
          <w:numId w:val="41"/>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50" w:name="_Toc135002568"/>
      <w:bookmarkStart w:id="51" w:name="_Toc137744860"/>
      <w:r>
        <w:t>5.2</w:t>
      </w:r>
      <w:r>
        <w:tab/>
        <w:t xml:space="preserve">Beam </w:t>
      </w:r>
      <w:r w:rsidR="00CB34E3">
        <w:t>m</w:t>
      </w:r>
      <w:r>
        <w:t>anagement</w:t>
      </w:r>
      <w:bookmarkEnd w:id="50"/>
      <w:bookmarkEnd w:id="5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E61C44">
      <w:pPr>
        <w:pStyle w:val="ListParagraph"/>
        <w:numPr>
          <w:ilvl w:val="0"/>
          <w:numId w:val="36"/>
        </w:numPr>
        <w:contextualSpacing w:val="0"/>
      </w:pPr>
      <w:r w:rsidRPr="00910136">
        <w:t xml:space="preserve">information regarding model inference </w:t>
      </w:r>
    </w:p>
    <w:p w14:paraId="523A6CD4" w14:textId="44CFF965" w:rsidR="00B01BF1" w:rsidRPr="00910136" w:rsidRDefault="00B01BF1" w:rsidP="00E61C44">
      <w:pPr>
        <w:pStyle w:val="ListParagraph"/>
        <w:numPr>
          <w:ilvl w:val="0"/>
          <w:numId w:val="36"/>
        </w:numPr>
        <w:contextualSpacing w:val="0"/>
      </w:pPr>
      <w:r w:rsidRPr="00910136">
        <w:t>Set A / Set B configuration</w:t>
      </w:r>
    </w:p>
    <w:p w14:paraId="266DDEC1" w14:textId="741B80DC" w:rsidR="00B01BF1" w:rsidRPr="00910136" w:rsidRDefault="00B01BF1" w:rsidP="00E61C44">
      <w:pPr>
        <w:pStyle w:val="ListParagraph"/>
        <w:numPr>
          <w:ilvl w:val="0"/>
          <w:numId w:val="36"/>
        </w:numPr>
        <w:contextualSpacing w:val="0"/>
      </w:pPr>
      <w:r w:rsidRPr="00910136">
        <w:t>performance monitoring</w:t>
      </w:r>
    </w:p>
    <w:p w14:paraId="60074E81" w14:textId="70EFC784" w:rsidR="00B01BF1" w:rsidRPr="00910136" w:rsidRDefault="00B01BF1" w:rsidP="00E61C44">
      <w:pPr>
        <w:pStyle w:val="ListParagraph"/>
        <w:numPr>
          <w:ilvl w:val="0"/>
          <w:numId w:val="36"/>
        </w:numPr>
        <w:contextualSpacing w:val="0"/>
      </w:pPr>
      <w:r w:rsidRPr="00910136">
        <w:t>data collection</w:t>
      </w:r>
    </w:p>
    <w:p w14:paraId="1A8683EE" w14:textId="0050A28D" w:rsidR="009E124C" w:rsidRPr="00910136" w:rsidRDefault="00B01BF1" w:rsidP="00E61C44">
      <w:pPr>
        <w:pStyle w:val="ListParagraph"/>
        <w:numPr>
          <w:ilvl w:val="0"/>
          <w:numId w:val="36"/>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E61C44">
      <w:pPr>
        <w:pStyle w:val="ListParagraph"/>
        <w:numPr>
          <w:ilvl w:val="0"/>
          <w:numId w:val="36"/>
        </w:numPr>
        <w:contextualSpacing w:val="0"/>
      </w:pPr>
      <w:r>
        <w:t xml:space="preserve">For </w:t>
      </w:r>
      <w:r w:rsidRPr="0067501A">
        <w:rPr>
          <w:i/>
          <w:iCs/>
        </w:rPr>
        <w:t>model training</w:t>
      </w:r>
      <w:r>
        <w:t>, training data can be generated by UE/gNB.</w:t>
      </w:r>
    </w:p>
    <w:p w14:paraId="56EE9280" w14:textId="5A39DC33" w:rsidR="009E124C" w:rsidRDefault="009E124C" w:rsidP="00E61C44">
      <w:pPr>
        <w:pStyle w:val="ListParagraph"/>
        <w:numPr>
          <w:ilvl w:val="0"/>
          <w:numId w:val="36"/>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E61C44">
      <w:pPr>
        <w:pStyle w:val="ListParagraph"/>
        <w:numPr>
          <w:ilvl w:val="0"/>
          <w:numId w:val="36"/>
        </w:numPr>
        <w:contextualSpacing w:val="0"/>
      </w:pPr>
      <w:r>
        <w:t xml:space="preserve">For UE-side </w:t>
      </w:r>
      <w:r w:rsidRPr="0067501A">
        <w:rPr>
          <w:i/>
          <w:iCs/>
        </w:rPr>
        <w:t>model inference</w:t>
      </w:r>
      <w:r>
        <w:t>, input data is internally available at UE.</w:t>
      </w:r>
    </w:p>
    <w:p w14:paraId="337DC829" w14:textId="0AB30065" w:rsidR="009E124C" w:rsidRDefault="009E124C" w:rsidP="00E61C44">
      <w:pPr>
        <w:pStyle w:val="ListParagraph"/>
        <w:numPr>
          <w:ilvl w:val="0"/>
          <w:numId w:val="36"/>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52" w:name="_Toc135002569"/>
      <w:bookmarkStart w:id="53" w:name="_Toc137744861"/>
      <w:r>
        <w:t>5.3</w:t>
      </w:r>
      <w:r>
        <w:tab/>
        <w:t>Positioning accuracy enhancements</w:t>
      </w:r>
      <w:bookmarkEnd w:id="52"/>
      <w:bookmarkEnd w:id="53"/>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t>For positioning enhancement use case:</w:t>
      </w:r>
    </w:p>
    <w:p w14:paraId="5F9B1321" w14:textId="08473CCC" w:rsidR="009E124C" w:rsidRDefault="009E124C" w:rsidP="00E61C44">
      <w:pPr>
        <w:pStyle w:val="ListParagraph"/>
        <w:numPr>
          <w:ilvl w:val="0"/>
          <w:numId w:val="37"/>
        </w:numPr>
        <w:contextualSpacing w:val="0"/>
      </w:pPr>
      <w:r>
        <w:t xml:space="preserve">For </w:t>
      </w:r>
      <w:r w:rsidRPr="0067501A">
        <w:rPr>
          <w:i/>
          <w:iCs/>
        </w:rPr>
        <w:t>model training</w:t>
      </w:r>
      <w:r>
        <w:t>, training data can be generated by UE/PRU/gNB/LMF.</w:t>
      </w:r>
    </w:p>
    <w:p w14:paraId="5B39D119" w14:textId="140CD01D" w:rsidR="009E124C" w:rsidRDefault="009E124C" w:rsidP="00E61C44">
      <w:pPr>
        <w:pStyle w:val="ListParagraph"/>
        <w:numPr>
          <w:ilvl w:val="0"/>
          <w:numId w:val="37"/>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E61C44">
      <w:pPr>
        <w:pStyle w:val="ListParagraph"/>
        <w:numPr>
          <w:ilvl w:val="0"/>
          <w:numId w:val="37"/>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E61C44">
      <w:pPr>
        <w:pStyle w:val="ListParagraph"/>
        <w:numPr>
          <w:ilvl w:val="0"/>
          <w:numId w:val="37"/>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54" w:name="_Toc135002570"/>
      <w:bookmarkStart w:id="55" w:name="_Toc137744862"/>
      <w:r>
        <w:t>6</w:t>
      </w:r>
      <w:r>
        <w:tab/>
      </w:r>
      <w:r w:rsidR="00391C49">
        <w:t>Evaluation</w:t>
      </w:r>
      <w:r w:rsidR="00BB6CF4">
        <w:t>s</w:t>
      </w:r>
      <w:bookmarkEnd w:id="54"/>
      <w:bookmarkEnd w:id="55"/>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6" w:name="_Toc135002571"/>
      <w:bookmarkStart w:id="57" w:name="_Toc137744863"/>
      <w:r w:rsidRPr="009B6C75">
        <w:t>6.1</w:t>
      </w:r>
      <w:r w:rsidRPr="009B6C75">
        <w:tab/>
        <w:t>Common evaluation methodology and KPIs</w:t>
      </w:r>
      <w:bookmarkEnd w:id="56"/>
      <w:bookmarkEnd w:id="57"/>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58" w:name="_Toc135002572"/>
      <w:bookmarkStart w:id="59" w:name="_Toc137744864"/>
      <w:r>
        <w:t>6</w:t>
      </w:r>
      <w:r w:rsidR="00391C49">
        <w:t>.</w:t>
      </w:r>
      <w:r w:rsidR="005713C7">
        <w:t>2</w:t>
      </w:r>
      <w:r w:rsidR="00391C49">
        <w:tab/>
        <w:t>CSI feedback enhancement</w:t>
      </w:r>
      <w:bookmarkEnd w:id="58"/>
      <w:bookmarkEnd w:id="59"/>
    </w:p>
    <w:p w14:paraId="7216D0B0" w14:textId="111EE8A5" w:rsidR="00391C49" w:rsidRDefault="000059F2" w:rsidP="00391C49">
      <w:pPr>
        <w:pStyle w:val="Heading3"/>
      </w:pPr>
      <w:bookmarkStart w:id="60" w:name="_Toc135002573"/>
      <w:bookmarkStart w:id="61" w:name="_Toc137744865"/>
      <w:r>
        <w:t>6</w:t>
      </w:r>
      <w:r w:rsidR="00391C49">
        <w:t>.</w:t>
      </w:r>
      <w:r w:rsidR="005713C7">
        <w:t>2</w:t>
      </w:r>
      <w:r w:rsidR="00391C49">
        <w:t>.1</w:t>
      </w:r>
      <w:r w:rsidR="00391C49">
        <w:tab/>
        <w:t>Evaluation assumptions, methodology and KPIs</w:t>
      </w:r>
      <w:bookmarkEnd w:id="60"/>
      <w:bookmarkEnd w:id="61"/>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62" w:name="_Hlk132042455"/>
      <w:r w:rsidRPr="00F16B55">
        <w:rPr>
          <w:b/>
          <w:bCs/>
          <w:i/>
          <w:iCs/>
        </w:rPr>
        <w:t>Model generalization</w:t>
      </w:r>
      <w:r>
        <w:rPr>
          <w:b/>
          <w:bCs/>
        </w:rPr>
        <w:t>:</w:t>
      </w:r>
    </w:p>
    <w:bookmarkEnd w:id="62"/>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E61C44">
      <w:pPr>
        <w:pStyle w:val="B1"/>
        <w:numPr>
          <w:ilvl w:val="0"/>
          <w:numId w:val="21"/>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E61C44">
      <w:pPr>
        <w:pStyle w:val="B1"/>
        <w:numPr>
          <w:ilvl w:val="0"/>
          <w:numId w:val="21"/>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E61C44">
      <w:pPr>
        <w:pStyle w:val="B1"/>
        <w:numPr>
          <w:ilvl w:val="1"/>
          <w:numId w:val="21"/>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E61C44">
      <w:pPr>
        <w:pStyle w:val="B1"/>
        <w:numPr>
          <w:ilvl w:val="1"/>
          <w:numId w:val="21"/>
        </w:numPr>
      </w:pPr>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3889A02" w14:textId="77777777" w:rsidR="002F7A62" w:rsidRDefault="002F7A62" w:rsidP="002F7A62">
      <w:pPr>
        <w:pStyle w:val="Heading3"/>
      </w:pPr>
      <w:r>
        <w:t>6.2.2</w:t>
      </w:r>
      <w:r>
        <w:tab/>
        <w:t>Performance results</w:t>
      </w:r>
    </w:p>
    <w:p w14:paraId="3A890ED3" w14:textId="77777777" w:rsidR="002F7A62" w:rsidRDefault="002F7A62" w:rsidP="002F7A62">
      <w:r>
        <w:t xml:space="preserve">CSI_Table 1 through CSI_Table 7 in attached Spreadsheets for CSI feedback enhancement evaluations present the performance results for: </w:t>
      </w:r>
    </w:p>
    <w:p w14:paraId="370A9529" w14:textId="77777777" w:rsidR="002F7A62" w:rsidRDefault="002F7A62" w:rsidP="00E61C44">
      <w:pPr>
        <w:pStyle w:val="ListParagraph"/>
        <w:numPr>
          <w:ilvl w:val="0"/>
          <w:numId w:val="82"/>
        </w:numPr>
      </w:pPr>
      <w:r>
        <w:t>CSI_Table 1. Evaluation results for CSI compression of 1-on-1 joint training without model generalization/scalability</w:t>
      </w:r>
    </w:p>
    <w:p w14:paraId="2C091DF0" w14:textId="77777777" w:rsidR="002F7A62" w:rsidRDefault="002F7A62" w:rsidP="00E61C44">
      <w:pPr>
        <w:pStyle w:val="ListParagraph"/>
        <w:numPr>
          <w:ilvl w:val="0"/>
          <w:numId w:val="82"/>
        </w:numPr>
      </w:pPr>
      <w:r>
        <w:t>CSI_Table 2. Evaluation results for CSI compression with model generalization</w:t>
      </w:r>
    </w:p>
    <w:p w14:paraId="74CE4412" w14:textId="77777777" w:rsidR="002F7A62" w:rsidRDefault="002F7A62" w:rsidP="00E61C44">
      <w:pPr>
        <w:pStyle w:val="ListParagraph"/>
        <w:numPr>
          <w:ilvl w:val="0"/>
          <w:numId w:val="82"/>
        </w:numPr>
      </w:pPr>
      <w:r>
        <w:t>CSI_Table 3. Evaluation results for CSI compression with model scalability</w:t>
      </w:r>
    </w:p>
    <w:p w14:paraId="2816561C" w14:textId="77777777" w:rsidR="002F7A62" w:rsidRDefault="002F7A62" w:rsidP="00E61C44">
      <w:pPr>
        <w:pStyle w:val="ListParagraph"/>
        <w:numPr>
          <w:ilvl w:val="0"/>
          <w:numId w:val="82"/>
        </w:numPr>
      </w:pPr>
      <w:r>
        <w:t>CSI_Table 4. Evaluation results for CSI compression of multi-vendor joint training without model generalization/scalability</w:t>
      </w:r>
    </w:p>
    <w:p w14:paraId="7BF2357A" w14:textId="77777777" w:rsidR="002F7A62" w:rsidRDefault="002F7A62" w:rsidP="00E61C44">
      <w:pPr>
        <w:pStyle w:val="ListParagraph"/>
        <w:numPr>
          <w:ilvl w:val="0"/>
          <w:numId w:val="82"/>
        </w:numPr>
      </w:pPr>
      <w:r>
        <w:t>CSI_Table 5. Evaluation results for CSI compression of separate training without model generalization/scalability</w:t>
      </w:r>
    </w:p>
    <w:p w14:paraId="15FA8A33" w14:textId="77777777" w:rsidR="002F7A62" w:rsidRDefault="002F7A62" w:rsidP="00E61C44">
      <w:pPr>
        <w:pStyle w:val="ListParagraph"/>
        <w:numPr>
          <w:ilvl w:val="0"/>
          <w:numId w:val="82"/>
        </w:numPr>
      </w:pPr>
      <w:r>
        <w:t>CSI_Table 6. Evaluation results for CSI prediction without model generalization/scalability</w:t>
      </w:r>
    </w:p>
    <w:p w14:paraId="47948A30" w14:textId="77777777" w:rsidR="002F7A62" w:rsidRDefault="002F7A62" w:rsidP="00E61C44">
      <w:pPr>
        <w:pStyle w:val="ListParagraph"/>
        <w:numPr>
          <w:ilvl w:val="0"/>
          <w:numId w:val="82"/>
        </w:numPr>
      </w:pPr>
      <w:r>
        <w:t>CSI_Table 7. Evaluation results for CSI prediction with model generalization</w:t>
      </w:r>
    </w:p>
    <w:p w14:paraId="28862E1A" w14:textId="77777777" w:rsidR="002F7A62" w:rsidRDefault="002F7A62" w:rsidP="002F7A62"/>
    <w:p w14:paraId="3EA36D0B" w14:textId="77777777" w:rsidR="002F7A62" w:rsidRDefault="002F7A62" w:rsidP="002F7A62">
      <w:r>
        <w:t xml:space="preserve">For the evaluation of </w:t>
      </w:r>
      <w:r w:rsidRPr="00155A7D">
        <w:rPr>
          <w:i/>
          <w:iCs/>
        </w:rPr>
        <w:t>CSI compression</w:t>
      </w:r>
      <w:r>
        <w:t>, the specific CQI determination method(s) for AI/ML can be reported by introducing an additional field in the template, e.g.,</w:t>
      </w:r>
    </w:p>
    <w:p w14:paraId="1E9B116B" w14:textId="77777777" w:rsidR="002F7A62" w:rsidRDefault="002F7A62" w:rsidP="002F7A62">
      <w:pPr>
        <w:pStyle w:val="B1"/>
      </w:pPr>
      <w:r>
        <w:t>-</w:t>
      </w:r>
      <w:r>
        <w:tab/>
        <w:t>Option 2a: CQI is calculated based on CSI reconstruction output, if CSI reconstruction model is available at the UE and UE can perform reconstruction model inference with potential adjustment.</w:t>
      </w:r>
    </w:p>
    <w:p w14:paraId="3DF80838" w14:textId="77777777" w:rsidR="002F7A62" w:rsidRDefault="002F7A62" w:rsidP="002F7A62">
      <w:pPr>
        <w:pStyle w:val="B2"/>
      </w:pPr>
      <w:r>
        <w:t>-</w:t>
      </w:r>
      <w:r>
        <w:tab/>
        <w:t>Option 2a-1: The CSI reconstruction part for CQI calculation at the UE same as the actual CSI reconstruction part at the NW.</w:t>
      </w:r>
    </w:p>
    <w:p w14:paraId="6F6017B8" w14:textId="77777777" w:rsidR="002F7A62" w:rsidRDefault="002F7A62" w:rsidP="002F7A62">
      <w:pPr>
        <w:pStyle w:val="B2"/>
      </w:pPr>
      <w:r>
        <w:t>-</w:t>
      </w:r>
      <w:r>
        <w:tab/>
        <w:t>Option 2a-2: The CSI reconstruction part for CQI calculation at the UE is a proxy model, which is different from the actual CSI reconstruction part at the NW.</w:t>
      </w:r>
    </w:p>
    <w:p w14:paraId="547AE3B4" w14:textId="77777777" w:rsidR="002F7A62" w:rsidRDefault="002F7A62" w:rsidP="002F7A62">
      <w:pPr>
        <w:pStyle w:val="B1"/>
      </w:pPr>
      <w:r>
        <w:t>-</w:t>
      </w:r>
      <w:r>
        <w:tab/>
        <w:t>Option 2b: CQI is calculated using two stage approach, UE derives CQI using precoded CSI-RS transmitted with a reconstructed precoder.</w:t>
      </w:r>
    </w:p>
    <w:p w14:paraId="097E65F5" w14:textId="77777777" w:rsidR="002F7A62" w:rsidRDefault="002F7A62" w:rsidP="002F7A62">
      <w:pPr>
        <w:pStyle w:val="B1"/>
      </w:pPr>
      <w:r>
        <w:t>-</w:t>
      </w:r>
      <w:r>
        <w:tab/>
        <w:t>Option 1a: CQI is calculated based on the target CSI from the realistic channel estimation.</w:t>
      </w:r>
    </w:p>
    <w:p w14:paraId="511A1B41" w14:textId="77777777" w:rsidR="002F7A62" w:rsidRDefault="002F7A62" w:rsidP="002F7A62">
      <w:pPr>
        <w:pStyle w:val="B1"/>
      </w:pPr>
      <w:r>
        <w:t>-</w:t>
      </w:r>
      <w:r>
        <w:tab/>
        <w:t>Option 1b: CQI is calculated based on the target CSI from the realistic channel estimation and potential adjustment.</w:t>
      </w:r>
    </w:p>
    <w:p w14:paraId="71946FBE" w14:textId="77777777" w:rsidR="002F7A62" w:rsidRDefault="002F7A62" w:rsidP="002F7A62">
      <w:pPr>
        <w:pStyle w:val="B1"/>
      </w:pPr>
      <w:r>
        <w:t>-</w:t>
      </w:r>
      <w:r>
        <w:tab/>
        <w:t>Option 1c: CQI is calculated based on traditional codebook.</w:t>
      </w:r>
    </w:p>
    <w:p w14:paraId="668FB1C6" w14:textId="77777777" w:rsidR="002F7A62" w:rsidRDefault="002F7A62" w:rsidP="002F7A62">
      <w:r>
        <w:t xml:space="preserve">The 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77777777" w:rsidR="002F7A62" w:rsidRDefault="002F7A62" w:rsidP="002F7A62">
      <w:pPr>
        <w:pStyle w:val="B2"/>
      </w:pPr>
      <w:r>
        <w:t>-</w:t>
      </w:r>
      <w:r>
        <w:tab/>
        <w:t xml:space="preserve">Other high resolution CSI quantization methods can be additionally submitted for comparison, e.g., R16 eType II-like method with new parameters (consider the legacy values of PC6&amp;PC8 as the baseline/lower-bound of performance comparison),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7777777"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2F7A62">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2F7A62">
      <w:pPr>
        <w:pStyle w:val="B2"/>
      </w:pPr>
      <w:r>
        <w:t>-</w:t>
      </w:r>
      <w:r>
        <w:tab/>
        <w:t>NMSE can be additionally submitted.</w:t>
      </w:r>
    </w:p>
    <w:p w14:paraId="24E9E6BA" w14:textId="77777777" w:rsidR="002F7A62" w:rsidRDefault="002F7A62" w:rsidP="002F7A62"/>
    <w:p w14:paraId="43791660" w14:textId="77777777" w:rsidR="002F7A62" w:rsidRDefault="002F7A62" w:rsidP="002F7A62">
      <w:pPr>
        <w:pStyle w:val="Heading4"/>
      </w:pPr>
      <w:r>
        <w:t>6.2.2.1</w:t>
      </w:r>
      <w:r>
        <w:tab/>
        <w:t>1-on-1 joint training for CSI compression</w:t>
      </w:r>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2F7A62">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2F7A62">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E29C5C0" w14:textId="77777777" w:rsidR="002F7A62" w:rsidRDefault="002F7A62" w:rsidP="002F7A62">
      <w:pPr>
        <w:rPr>
          <w:b/>
          <w:bCs/>
        </w:rPr>
      </w:pP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77777777" w:rsidR="002F7A62" w:rsidRDefault="002F7A62" w:rsidP="00E61C44">
      <w:pPr>
        <w:pStyle w:val="ListParagraph"/>
        <w:numPr>
          <w:ilvl w:val="0"/>
          <w:numId w:val="83"/>
        </w:numPr>
      </w:pPr>
      <w:r>
        <w:t>14 sources observe the performance gain of 2.6%~ 8.8% at CSI payload X (small payload);</w:t>
      </w:r>
    </w:p>
    <w:p w14:paraId="69B4C0FA" w14:textId="77777777" w:rsidR="002F7A62" w:rsidRDefault="002F7A62" w:rsidP="00E61C44">
      <w:pPr>
        <w:pStyle w:val="ListParagraph"/>
        <w:numPr>
          <w:ilvl w:val="0"/>
          <w:numId w:val="83"/>
        </w:numPr>
      </w:pPr>
      <w:r>
        <w:t>18 sources observe the performance gain of 0.9%~ 8.1% at CSI payload Y (medium payload);</w:t>
      </w:r>
    </w:p>
    <w:p w14:paraId="565C2D81" w14:textId="77777777" w:rsidR="002F7A62" w:rsidRDefault="002F7A62" w:rsidP="00E61C44">
      <w:pPr>
        <w:pStyle w:val="ListParagraph"/>
        <w:numPr>
          <w:ilvl w:val="0"/>
          <w:numId w:val="83"/>
        </w:numPr>
      </w:pPr>
      <w:r>
        <w:t>16 sources observe the performance gain of 0.9%~ 7% at CSI payload Z (large payload);</w:t>
      </w:r>
    </w:p>
    <w:p w14:paraId="294AA347" w14:textId="77777777" w:rsidR="002F7A62" w:rsidRDefault="002F7A62" w:rsidP="00E61C44">
      <w:pPr>
        <w:pStyle w:val="ListParagraph"/>
        <w:numPr>
          <w:ilvl w:val="0"/>
          <w:numId w:val="83"/>
        </w:numPr>
      </w:pPr>
      <w:r>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2F7A62">
      <w:r>
        <w:t>For Max rank 2, Layer 1,</w:t>
      </w:r>
    </w:p>
    <w:p w14:paraId="100D34F8" w14:textId="77777777" w:rsidR="002F7A62" w:rsidRDefault="002F7A62" w:rsidP="00E61C44">
      <w:pPr>
        <w:pStyle w:val="ListParagraph"/>
        <w:numPr>
          <w:ilvl w:val="0"/>
          <w:numId w:val="84"/>
        </w:numPr>
      </w:pPr>
      <w:r>
        <w:t>15 sources observe the performance gain of 3.9%~ 11% at CSI payload X (small payload);</w:t>
      </w:r>
    </w:p>
    <w:p w14:paraId="65B5CCBB" w14:textId="77777777" w:rsidR="002F7A62" w:rsidRDefault="002F7A62" w:rsidP="00E61C44">
      <w:pPr>
        <w:pStyle w:val="ListParagraph"/>
        <w:numPr>
          <w:ilvl w:val="0"/>
          <w:numId w:val="84"/>
        </w:numPr>
      </w:pPr>
      <w:r>
        <w:t>13 sources observe the performance gain of 0.7%~ 4.5% at CSI payload Y (medium payload);</w:t>
      </w:r>
    </w:p>
    <w:p w14:paraId="0A7C1C72" w14:textId="77777777" w:rsidR="002F7A62" w:rsidRDefault="002F7A62" w:rsidP="00E61C44">
      <w:pPr>
        <w:pStyle w:val="ListParagraph"/>
        <w:numPr>
          <w:ilvl w:val="0"/>
          <w:numId w:val="84"/>
        </w:numPr>
      </w:pPr>
      <w:r>
        <w:t>14 sources observe the performance gain of -0.2%~ 6.5% at CSI payload Z (large payload);</w:t>
      </w:r>
    </w:p>
    <w:p w14:paraId="565BF437" w14:textId="77777777" w:rsidR="002F7A62" w:rsidRDefault="002F7A62" w:rsidP="00E61C44">
      <w:pPr>
        <w:pStyle w:val="ListParagraph"/>
        <w:numPr>
          <w:ilvl w:val="0"/>
          <w:numId w:val="84"/>
        </w:numPr>
      </w:pPr>
      <w:r>
        <w:t>Note: 4 sources observe the performance gain of 12.7%~15.6% at CSI payload X (small payload), 5%~10.6% at CSI payload Y (medium payload), 7.1% at CSI payload Z (large payload) which biases from the majority range.</w:t>
      </w:r>
    </w:p>
    <w:p w14:paraId="20B4C1AB" w14:textId="77777777" w:rsidR="002F7A62" w:rsidRDefault="002F7A62" w:rsidP="002F7A62">
      <w:r>
        <w:t>For Max rank 2, Layer 2, more gains are observed in general compared with Layer 1 of Max rank 2:</w:t>
      </w:r>
    </w:p>
    <w:p w14:paraId="51766EDF" w14:textId="77777777" w:rsidR="002F7A62" w:rsidRDefault="002F7A62" w:rsidP="00E61C44">
      <w:pPr>
        <w:pStyle w:val="ListParagraph"/>
        <w:numPr>
          <w:ilvl w:val="0"/>
          <w:numId w:val="85"/>
        </w:numPr>
      </w:pPr>
      <w:r>
        <w:t>13 sources observe the performance gain of 5.92%~ 30.2% at CSI payload X (small payload);</w:t>
      </w:r>
    </w:p>
    <w:p w14:paraId="4788523A" w14:textId="77777777" w:rsidR="002F7A62" w:rsidRDefault="002F7A62" w:rsidP="00E61C44">
      <w:pPr>
        <w:pStyle w:val="ListParagraph"/>
        <w:numPr>
          <w:ilvl w:val="0"/>
          <w:numId w:val="85"/>
        </w:numPr>
      </w:pPr>
      <w:r>
        <w:t>13 sources observe the performance gain of 1.5%~ 23.08% at CSI payload Y (medium payload);</w:t>
      </w:r>
    </w:p>
    <w:p w14:paraId="53C76684" w14:textId="77777777" w:rsidR="002F7A62" w:rsidRDefault="002F7A62" w:rsidP="00E61C44">
      <w:pPr>
        <w:pStyle w:val="ListParagraph"/>
        <w:numPr>
          <w:ilvl w:val="0"/>
          <w:numId w:val="85"/>
        </w:numPr>
      </w:pPr>
      <w:r>
        <w:t>11 sources observe the performance gain of 4.4%~ 12.99% at CSI payload Z (large payload);</w:t>
      </w:r>
    </w:p>
    <w:p w14:paraId="23B4C1ED" w14:textId="77777777" w:rsidR="002F7A62" w:rsidRDefault="002F7A62" w:rsidP="00E61C44">
      <w:pPr>
        <w:pStyle w:val="ListParagraph"/>
        <w:numPr>
          <w:ilvl w:val="0"/>
          <w:numId w:val="85"/>
        </w:numPr>
      </w:pPr>
      <w:r>
        <w:t>Note: 5 sources observe the performance gain of -7.4%~1.1%, 49.3% at CSI payload X (small payload), -0.3%~1.5%, 41.7% at CSI payload Y (medium payload), -0.4%~2.2%, 45.9% at CSI payload Z (large payload) which biases from the majority range.</w:t>
      </w:r>
    </w:p>
    <w:p w14:paraId="6880711E" w14:textId="77777777" w:rsidR="002F7A62" w:rsidRDefault="002F7A62" w:rsidP="002F7A62">
      <w:r>
        <w:t>The above results are based on the following assumptions besides the assumptions of the agreed EVM table:</w:t>
      </w:r>
    </w:p>
    <w:p w14:paraId="22808BCE" w14:textId="77777777" w:rsidR="002F7A62" w:rsidRDefault="002F7A62" w:rsidP="00E61C44">
      <w:pPr>
        <w:pStyle w:val="ListParagraph"/>
        <w:numPr>
          <w:ilvl w:val="0"/>
          <w:numId w:val="83"/>
        </w:numPr>
      </w:pPr>
      <w:r>
        <w:t>Precoding matrix of the current CSI is used as the model input.</w:t>
      </w:r>
    </w:p>
    <w:p w14:paraId="388013A3" w14:textId="77777777" w:rsidR="002F7A62" w:rsidRDefault="002F7A62" w:rsidP="00E61C44">
      <w:pPr>
        <w:pStyle w:val="ListParagraph"/>
        <w:numPr>
          <w:ilvl w:val="0"/>
          <w:numId w:val="83"/>
        </w:numPr>
      </w:pPr>
      <w:r>
        <w:t>Training data samples are not quantized, i.e., Float32 is used/represented.</w:t>
      </w:r>
    </w:p>
    <w:p w14:paraId="247E17BA" w14:textId="77777777" w:rsidR="002F7A62" w:rsidRDefault="002F7A62" w:rsidP="00E61C44">
      <w:pPr>
        <w:pStyle w:val="ListParagraph"/>
        <w:numPr>
          <w:ilvl w:val="0"/>
          <w:numId w:val="83"/>
        </w:numPr>
      </w:pPr>
      <w:r>
        <w:t>1-on-1 joint training is assumed.</w:t>
      </w:r>
    </w:p>
    <w:p w14:paraId="1461074D" w14:textId="77777777" w:rsidR="002F7A62" w:rsidRDefault="002F7A62" w:rsidP="00E61C44">
      <w:pPr>
        <w:pStyle w:val="ListParagraph"/>
        <w:numPr>
          <w:ilvl w:val="0"/>
          <w:numId w:val="83"/>
        </w:numPr>
      </w:pPr>
      <w:r>
        <w:t>The performance metric is SGCS for Layer 1 of Max rank 1 or Layer 1/2 of Max rank 2.</w:t>
      </w:r>
    </w:p>
    <w:p w14:paraId="6961C872" w14:textId="77777777" w:rsidR="002F7A62" w:rsidRDefault="002F7A62" w:rsidP="00E61C44">
      <w:pPr>
        <w:pStyle w:val="ListParagraph"/>
        <w:numPr>
          <w:ilvl w:val="0"/>
          <w:numId w:val="83"/>
        </w:numPr>
      </w:pPr>
      <w:r>
        <w:t>Benchmark is Rel-16 Type II codebook.</w:t>
      </w:r>
    </w:p>
    <w:p w14:paraId="6753B572" w14:textId="77777777" w:rsidR="002F7A62" w:rsidRDefault="002F7A62" w:rsidP="00E61C44">
      <w:pPr>
        <w:pStyle w:val="ListParagraph"/>
        <w:numPr>
          <w:ilvl w:val="0"/>
          <w:numId w:val="83"/>
        </w:numPr>
      </w:pPr>
      <w:r>
        <w:t>Note: Results refer to Table 5.6 of R1-2308340.</w:t>
      </w:r>
    </w:p>
    <w:p w14:paraId="1164D62C" w14:textId="77777777" w:rsidR="002F7A62" w:rsidRDefault="002F7A62" w:rsidP="002F7A62">
      <w:pPr>
        <w:rPr>
          <w:bCs/>
          <w:color w:val="000000"/>
        </w:rPr>
      </w:pPr>
    </w:p>
    <w:p w14:paraId="6478FDD8" w14:textId="77777777" w:rsidR="002F7A62" w:rsidRDefault="002F7A62" w:rsidP="002F7A62">
      <w:pPr>
        <w:rPr>
          <w:rFonts w:eastAsia="DengXian"/>
          <w:b/>
          <w:bCs/>
          <w:i/>
          <w:lang w:eastAsia="zh-CN"/>
        </w:rPr>
      </w:pPr>
      <w:r>
        <w:rPr>
          <w:rFonts w:eastAsia="DengXian"/>
          <w:b/>
          <w:bCs/>
          <w:i/>
          <w:lang w:eastAsia="zh-CN"/>
        </w:rPr>
        <w:t>Mean UPT for FTP traffic</w:t>
      </w:r>
    </w:p>
    <w:p w14:paraId="10AF3996"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mean UPT</w:t>
      </w:r>
      <w:r>
        <w:rPr>
          <w:bCs/>
          <w:color w:val="000000"/>
        </w:rPr>
        <w:t xml:space="preserve"> </w:t>
      </w:r>
      <w:r>
        <w:rPr>
          <w:bCs/>
          <w:i/>
          <w:iCs/>
          <w:color w:val="000000"/>
        </w:rPr>
        <w:t>under FTP</w:t>
      </w:r>
      <w:r>
        <w:rPr>
          <w:bCs/>
          <w:color w:val="000000"/>
        </w:rPr>
        <w:t xml:space="preserve"> traffic, more gains are achieved by Max rank 2 compared with Max rank 1 in general:</w:t>
      </w:r>
    </w:p>
    <w:p w14:paraId="2D40FB79"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1, in general the performance gain increases with the increase of RU:</w:t>
      </w:r>
    </w:p>
    <w:p w14:paraId="30FC0B7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7</w:t>
      </w:r>
      <w:r>
        <w:rPr>
          <w:bCs/>
          <w:color w:val="000000"/>
        </w:rPr>
        <w:t xml:space="preserve"> sources observe the performance gain of 0.2%~2%</w:t>
      </w:r>
    </w:p>
    <w:p w14:paraId="50511BD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0.29%~2% at CSI overhead A (small overhead);</w:t>
      </w:r>
    </w:p>
    <w:p w14:paraId="52A5DCBF"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0.2%~1% at CSI overhead B (medium overhead)</w:t>
      </w:r>
    </w:p>
    <w:p w14:paraId="40127CD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0.33%~1% at CSI overhead C (large overhead);</w:t>
      </w:r>
    </w:p>
    <w:p w14:paraId="204BAB02"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7</w:t>
      </w:r>
      <w:r>
        <w:rPr>
          <w:bCs/>
          <w:color w:val="000000"/>
        </w:rPr>
        <w:t xml:space="preserve"> sources observe the performance gain of 0.1%~4%</w:t>
      </w:r>
    </w:p>
    <w:p w14:paraId="11EC24F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5 sources observe the performance gain of 1.09%~3% at CSI overhead A (small overhead);</w:t>
      </w:r>
    </w:p>
    <w:p w14:paraId="2B5335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0.80%~2% at CSI overhead B (medium overhead);</w:t>
      </w:r>
    </w:p>
    <w:p w14:paraId="323C4A49"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0.1%~4% at CSI overhead C (large overhead);</w:t>
      </w:r>
    </w:p>
    <w:p w14:paraId="4DFA973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 9 sources observe the performance gain of 0.23%~9%</w:t>
      </w:r>
    </w:p>
    <w:p w14:paraId="21887B91"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9 sources observe the performance gain of 0.38%~9% at CSI overhead A (small overhead)</w:t>
      </w:r>
    </w:p>
    <w:p w14:paraId="0BF927F2"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0.62%~5% at CSI overhead B (medium overhead)</w:t>
      </w:r>
    </w:p>
    <w:p w14:paraId="707E203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0.23%~6% at CSI overhead C (large overhead);</w:t>
      </w:r>
    </w:p>
    <w:p w14:paraId="31A6CBC0"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0.1%~0.2%, 1.7%~2.51% at RU≤39%, 0.5%~1%, 2.34%~21.21% at RU 40%-69%, 2.51%~21.5% at RU≥70%, which bias from the majority ranges.</w:t>
      </w:r>
    </w:p>
    <w:p w14:paraId="66E362A2"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2, in general the performance gain increases with the increase of RU:</w:t>
      </w:r>
    </w:p>
    <w:p w14:paraId="3C4BD18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8</w:t>
      </w:r>
      <w:r>
        <w:rPr>
          <w:bCs/>
          <w:color w:val="000000"/>
        </w:rPr>
        <w:t xml:space="preserve"> sources observe the performance gain of -0.3%~6%</w:t>
      </w:r>
    </w:p>
    <w:p w14:paraId="43B2A28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1%~6% at CSI overhead A (small overhead);</w:t>
      </w:r>
    </w:p>
    <w:p w14:paraId="3711F780"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0.5%~6% at CSI overhead B (medium overhead);</w:t>
      </w:r>
    </w:p>
    <w:p w14:paraId="4750B6E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-0.3%~6% at CSI overhead C (large overhead);</w:t>
      </w:r>
    </w:p>
    <w:p w14:paraId="7E8587BE"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10</w:t>
      </w:r>
      <w:r>
        <w:rPr>
          <w:bCs/>
          <w:color w:val="000000"/>
        </w:rPr>
        <w:t xml:space="preserve"> sources observe the performance gain of -0.5%~10%</w:t>
      </w:r>
    </w:p>
    <w:p w14:paraId="63B57D55"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3%~10% at CSI overhead A (small overhead);</w:t>
      </w:r>
    </w:p>
    <w:p w14:paraId="449602B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1.2%~9% at CSI overhead B (medium overhead)</w:t>
      </w:r>
    </w:p>
    <w:p w14:paraId="49F30258"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-0.5%~9% at CSI overhead C (large overhead)</w:t>
      </w:r>
    </w:p>
    <w:p w14:paraId="0AADB7F9"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11</w:t>
      </w:r>
      <w:r>
        <w:rPr>
          <w:bCs/>
          <w:color w:val="000000"/>
        </w:rPr>
        <w:t xml:space="preserve"> sources observe the performance gain of -0.2%~15%</w:t>
      </w:r>
    </w:p>
    <w:p w14:paraId="4577824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5%~15% at CSI overhead A (small overhead);</w:t>
      </w:r>
    </w:p>
    <w:p w14:paraId="14CEC2A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3%~9% at CSI overhead B (medium overhead);</w:t>
      </w:r>
    </w:p>
    <w:p w14:paraId="5B0F46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-0.2%~12% at CSI overhead C (large overhead);</w:t>
      </w:r>
    </w:p>
    <w:p w14:paraId="74148764"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0.3%, 7%~30% at RU≤39%</w:t>
      </w:r>
      <w:r>
        <w:rPr>
          <w:bCs/>
          <w:color w:val="000000"/>
          <w:lang w:eastAsia="zh-CN"/>
        </w:rPr>
        <w:t>,</w:t>
      </w:r>
      <w:r>
        <w:rPr>
          <w:bCs/>
          <w:color w:val="000000"/>
        </w:rPr>
        <w:t xml:space="preserve"> 1%, 18%~23% at RU 40%-69%, 12.71%~26.8% at RU≥70%, which bias from the majority ranges.</w:t>
      </w:r>
    </w:p>
    <w:p w14:paraId="529AF46C"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4:</w:t>
      </w:r>
    </w:p>
    <w:p w14:paraId="1D9FBF0F"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xml:space="preserve">, </w:t>
      </w:r>
      <w:r>
        <w:rPr>
          <w:bCs/>
          <w:color w:val="000000"/>
        </w:rPr>
        <w:t>3 sources observe the performance gain of -4%~7.4%</w:t>
      </w:r>
    </w:p>
    <w:p w14:paraId="1471648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2.5%~7.4% at CSI overhead A (small overhead);</w:t>
      </w:r>
    </w:p>
    <w:p w14:paraId="5D2ABD8D"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 source observes the performance gain of 6% at CSI overhead B (medium overhead);</w:t>
      </w:r>
    </w:p>
    <w:p w14:paraId="4BB6A5A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-4%~0% at CSI overhead C (large overhead);</w:t>
      </w:r>
    </w:p>
    <w:p w14:paraId="38FD28C5"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xml:space="preserve">, </w:t>
      </w:r>
      <w:r>
        <w:rPr>
          <w:bCs/>
          <w:color w:val="000000"/>
        </w:rPr>
        <w:t>3 sources observe the performance gain of -1.8%~12.22%</w:t>
      </w:r>
    </w:p>
    <w:p w14:paraId="6311DD2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3%~12.22% at CSI overhead A (small overhead);</w:t>
      </w:r>
    </w:p>
    <w:p w14:paraId="3F5D842C"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7.04%~11% at CSI overhead B (medium overhead);</w:t>
      </w:r>
    </w:p>
    <w:p w14:paraId="01A45A8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-1.8%~8.19% at CSI overhead C (large overhead);</w:t>
      </w:r>
    </w:p>
    <w:p w14:paraId="193114D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xml:space="preserve">, </w:t>
      </w:r>
      <w:r>
        <w:rPr>
          <w:bCs/>
          <w:color w:val="000000"/>
        </w:rPr>
        <w:t>3 sources observe the performance gain of -1%~17%</w:t>
      </w:r>
    </w:p>
    <w:p w14:paraId="0AF9D10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3%~17% at CSI overhead A (small overhead);</w:t>
      </w:r>
    </w:p>
    <w:p w14:paraId="2CD5CD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6.64%~17% at CSI overhead B (medium overhead);</w:t>
      </w:r>
    </w:p>
    <w:p w14:paraId="213D886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-1%~8.40% at CSI overhead C (large overhead);</w:t>
      </w:r>
    </w:p>
    <w:p w14:paraId="50A634B0"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134029A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Precoding matrix of the current CSI is used as the model input.</w:t>
      </w:r>
    </w:p>
    <w:p w14:paraId="1F8AC86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Training data samples are not quantized, i.e., Float32 is used/represented.</w:t>
      </w:r>
    </w:p>
    <w:p w14:paraId="2A37F8DB"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1-on-1 joint training is assumed.</w:t>
      </w:r>
    </w:p>
    <w:p w14:paraId="4052BBA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The performance metric is mean UPT for Max rank 1, Max rank 2, or Max rank 4.</w:t>
      </w:r>
    </w:p>
    <w:p w14:paraId="40F6DF0C"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Benchmark is Rel-16 Type II codebook.</w:t>
      </w:r>
    </w:p>
    <w:p w14:paraId="59D7AB3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Note: Results refer to Table 5.12 of R1-2308340.</w:t>
      </w:r>
    </w:p>
    <w:p w14:paraId="41D077B5" w14:textId="77777777" w:rsidR="002F7A62" w:rsidRDefault="002F7A62" w:rsidP="002F7A62">
      <w:pPr>
        <w:rPr>
          <w:b/>
          <w:bCs/>
        </w:rPr>
      </w:pPr>
    </w:p>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1, in general the performance gain increases with the increase of RU:</w:t>
      </w:r>
    </w:p>
    <w:p w14:paraId="00BAFB91"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3 sources observe the performance gain of 0.8%~3%</w:t>
      </w:r>
    </w:p>
    <w:p w14:paraId="2051AC7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1.72%~3% at CSI overhead A (small overhead);</w:t>
      </w:r>
    </w:p>
    <w:p w14:paraId="78511875"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0.80%~1.2% at CSI overhead B (medium overhead);</w:t>
      </w:r>
    </w:p>
    <w:p w14:paraId="5A2428B1"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1.68%~3% at CSI overhead C (large overhead);</w:t>
      </w:r>
    </w:p>
    <w:p w14:paraId="3839EAF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6</w:t>
      </w:r>
      <w:r>
        <w:rPr>
          <w:bCs/>
          <w:color w:val="000000"/>
        </w:rPr>
        <w:t xml:space="preserve"> sources observe the performance gain of 0.1%~7%</w:t>
      </w:r>
    </w:p>
    <w:p w14:paraId="20F8B9D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2.8%~7% at CSI overhead A (small overhead);</w:t>
      </w:r>
    </w:p>
    <w:p w14:paraId="00FE1CF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1.22%~2.7% at CSI overhead B (medium overhead);</w:t>
      </w:r>
    </w:p>
    <w:p w14:paraId="2FAACC0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0.1%~3.25% at CSI overhead C (large overhead);</w:t>
      </w:r>
    </w:p>
    <w:p w14:paraId="4661481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8</w:t>
      </w:r>
      <w:r>
        <w:rPr>
          <w:bCs/>
          <w:color w:val="000000"/>
        </w:rPr>
        <w:t xml:space="preserve"> sources observe the performance gain of 0.85%~20.43%</w:t>
      </w:r>
    </w:p>
    <w:p w14:paraId="1D1848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4%~20.43% at CSI overhead A (small overhead);</w:t>
      </w:r>
    </w:p>
    <w:p w14:paraId="4799B5BE"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1%~10.13% at CSI overhead B (medium overhead);</w:t>
      </w:r>
    </w:p>
    <w:p w14:paraId="6EDE0DB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0.85%~8% at CSI overhead C (large overhead);</w:t>
      </w:r>
    </w:p>
    <w:p w14:paraId="57C12190"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4 sources observe gain of 0% and 5.6%~5.7% at RU≤39%, 4.2%~5.8%  at RU 40%-69%, 23%~50% at RU≥70%, which bias from the majority ranges.</w:t>
      </w:r>
    </w:p>
    <w:p w14:paraId="2731635C"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2, in general the performance gain increases with the increase of RU:</w:t>
      </w:r>
    </w:p>
    <w:p w14:paraId="2CBD964B"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8 sources observe the performance gain of -2%~5%</w:t>
      </w:r>
    </w:p>
    <w:p w14:paraId="003B74D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5 sources observe the performance gain of 1.1%~5% at CSI overhead A (small overhead);</w:t>
      </w:r>
    </w:p>
    <w:p w14:paraId="03FF364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-2%~3% at CSI overhead B (medium overhead);</w:t>
      </w:r>
    </w:p>
    <w:p w14:paraId="70D1FC2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-0.5%~5% at CSI overhead C (large overhead);</w:t>
      </w:r>
    </w:p>
    <w:p w14:paraId="42C3AC36"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8</w:t>
      </w:r>
      <w:r>
        <w:rPr>
          <w:bCs/>
          <w:color w:val="000000"/>
        </w:rPr>
        <w:t xml:space="preserve"> sources observe the performance gain of -4%~13%</w:t>
      </w:r>
    </w:p>
    <w:p w14:paraId="67B27C4A"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7%~13% at CSI overhead A (small overhead);</w:t>
      </w:r>
    </w:p>
    <w:p w14:paraId="4557199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0.3%~8% at CSI overhead B (medium overhead);</w:t>
      </w:r>
    </w:p>
    <w:p w14:paraId="397CC51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-4%~8% at CSI overhead C (large overhead);</w:t>
      </w:r>
    </w:p>
    <w:p w14:paraId="02A1CF0A"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9 sources observe the performance gain of -1.3%~24%</w:t>
      </w:r>
    </w:p>
    <w:p w14:paraId="149051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10.26%~24% at CSI overhead A (small overhead);</w:t>
      </w:r>
    </w:p>
    <w:p w14:paraId="7F8AF5CC"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9%~15.02% at CSI overhead B (medium overhead);</w:t>
      </w:r>
    </w:p>
    <w:p w14:paraId="11047E4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-1.3%~13.67% at CSI overhead C (large overhead);</w:t>
      </w:r>
    </w:p>
    <w:p w14:paraId="746C7A39"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7 sources observe gain of 4.4%~13% at RU≤39%</w:t>
      </w:r>
      <w:r>
        <w:rPr>
          <w:bCs/>
          <w:color w:val="000000"/>
          <w:lang w:eastAsia="zh-CN"/>
        </w:rPr>
        <w:t>,</w:t>
      </w:r>
      <w:r>
        <w:rPr>
          <w:bCs/>
          <w:color w:val="000000"/>
        </w:rPr>
        <w:t xml:space="preserve"> -8%~-2%, 10%~25.6% at RU 40%-69%, -10%~-8.1% at RU≥70%, which bias from the majority ranges.</w:t>
      </w:r>
    </w:p>
    <w:p w14:paraId="0099CB28"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4:</w:t>
      </w:r>
    </w:p>
    <w:p w14:paraId="2713671E"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2 sources observe the performance gain of -1.6%~10%</w:t>
      </w:r>
    </w:p>
    <w:p w14:paraId="2E67BC7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8%~10% at CSI overhead A (small overhead);</w:t>
      </w:r>
    </w:p>
    <w:p w14:paraId="5CB6336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1 source observes the performance gain of 5% at CSI overhead B (medium overhead);</w:t>
      </w:r>
    </w:p>
    <w:p w14:paraId="54DDE20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-1.6%~1% at CSI overhead C (large overhead);</w:t>
      </w:r>
    </w:p>
    <w:p w14:paraId="5F34D0C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xml:space="preserve">, </w:t>
      </w:r>
      <w:r>
        <w:rPr>
          <w:bCs/>
          <w:color w:val="000000"/>
        </w:rPr>
        <w:t>3 sources observe the performance gain of -1.7%~23%</w:t>
      </w:r>
    </w:p>
    <w:p w14:paraId="083B336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5%~17% at CSI overhead A (small overhead);</w:t>
      </w:r>
    </w:p>
    <w:p w14:paraId="622F8B3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6.17%~23% at CSI overhead B (medium overhead);</w:t>
      </w:r>
    </w:p>
    <w:p w14:paraId="54FDDCC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-1.7%~9.47% at CSI overhead C (large overhead);</w:t>
      </w:r>
    </w:p>
    <w:p w14:paraId="2A0AD565"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3 sources observe the performance gain of 2%~31%</w:t>
      </w:r>
    </w:p>
    <w:p w14:paraId="7CA9522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5.8%~31% at CSI overhead A (small overhead);</w:t>
      </w:r>
    </w:p>
    <w:p w14:paraId="06C10FB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10.2%~30% at CSI overhead B (medium overhead);</w:t>
      </w:r>
    </w:p>
    <w:p w14:paraId="3785856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2%~15% at CSI overhead C (large overhead);</w:t>
      </w:r>
    </w:p>
    <w:p w14:paraId="185C702E" w14:textId="77777777" w:rsidR="002F7A62" w:rsidRDefault="002F7A62" w:rsidP="002F7A62">
      <w:pPr>
        <w:autoSpaceDE w:val="0"/>
        <w:autoSpaceDN w:val="0"/>
        <w:adjustRightInd w:val="0"/>
        <w:snapToGrid w:val="0"/>
        <w:rPr>
          <w:bCs/>
          <w:color w:val="000000"/>
        </w:rPr>
      </w:pPr>
      <w:r>
        <w:rPr>
          <w:bCs/>
          <w:color w:val="000000"/>
        </w:rPr>
        <w:t>The above results are based on the following assumptions besides the assumptions of the agreed EVM table</w:t>
      </w:r>
    </w:p>
    <w:p w14:paraId="2D48566D"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Precoding matrix of the current CSI is used as the model input.</w:t>
      </w:r>
    </w:p>
    <w:p w14:paraId="4B28528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Training data samples are not quantized, i.e., Float32 is used/represented.</w:t>
      </w:r>
    </w:p>
    <w:p w14:paraId="64F341C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1-on-1 joint training is assumed.</w:t>
      </w:r>
    </w:p>
    <w:p w14:paraId="632FAB10"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The performance metric is 5% UPT for Max rank 1, Max rank 2, or Max rank 4.</w:t>
      </w:r>
    </w:p>
    <w:p w14:paraId="36C265FF"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Benchmark is Rel-16 Type II codebook.</w:t>
      </w:r>
    </w:p>
    <w:p w14:paraId="5ACFB1AA"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Results refer to Table 5.13 of R1-2308342.</w:t>
      </w:r>
    </w:p>
    <w:p w14:paraId="6CDFB247" w14:textId="77777777" w:rsidR="002F7A62" w:rsidRDefault="002F7A62" w:rsidP="002F7A62">
      <w:pPr>
        <w:rPr>
          <w:b/>
          <w:bCs/>
        </w:rPr>
      </w:pPr>
    </w:p>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2F7A62">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77777777" w:rsidR="002F7A62" w:rsidRDefault="002F7A62" w:rsidP="00E61C44">
      <w:pPr>
        <w:pStyle w:val="ListParagraph"/>
        <w:numPr>
          <w:ilvl w:val="0"/>
          <w:numId w:val="87"/>
        </w:numPr>
      </w:pPr>
      <w:r>
        <w:t>For Max rank 1, 8 sources observe the performance gain of 1.1%~11%</w:t>
      </w:r>
    </w:p>
    <w:p w14:paraId="2CF75979" w14:textId="77777777" w:rsidR="002F7A62" w:rsidRDefault="002F7A62" w:rsidP="00E61C44">
      <w:pPr>
        <w:pStyle w:val="ListParagraph"/>
        <w:numPr>
          <w:ilvl w:val="1"/>
          <w:numId w:val="87"/>
        </w:numPr>
      </w:pPr>
      <w:r>
        <w:t>6 sources observe the performance gain of 6%~11% at CSI overhead A (small overhead);</w:t>
      </w:r>
    </w:p>
    <w:p w14:paraId="28304CFA" w14:textId="77777777" w:rsidR="002F7A62" w:rsidRDefault="002F7A62" w:rsidP="00E61C44">
      <w:pPr>
        <w:pStyle w:val="ListParagraph"/>
        <w:numPr>
          <w:ilvl w:val="1"/>
          <w:numId w:val="87"/>
        </w:numPr>
      </w:pPr>
      <w:r>
        <w:t>6 sources observe the performance gain of 3%~7% at CSI overhead B (medium overhead);</w:t>
      </w:r>
    </w:p>
    <w:p w14:paraId="6005DA60" w14:textId="77777777" w:rsidR="002F7A62" w:rsidRDefault="002F7A62" w:rsidP="00E61C44">
      <w:pPr>
        <w:pStyle w:val="ListParagraph"/>
        <w:numPr>
          <w:ilvl w:val="1"/>
          <w:numId w:val="87"/>
        </w:numPr>
      </w:pPr>
      <w:r>
        <w:t>8 sources observe the performance gain of 1.1%~11% at CSI overhead C (large overhead);</w:t>
      </w:r>
    </w:p>
    <w:p w14:paraId="5B97809F" w14:textId="77777777" w:rsidR="002F7A62" w:rsidRDefault="002F7A62" w:rsidP="00E61C44">
      <w:pPr>
        <w:pStyle w:val="ListParagraph"/>
        <w:numPr>
          <w:ilvl w:val="0"/>
          <w:numId w:val="87"/>
        </w:numPr>
      </w:pPr>
      <w:r>
        <w:t>For Max rank 2, 9 sources observe the performance gain of 0.2%~15%</w:t>
      </w:r>
    </w:p>
    <w:p w14:paraId="5E2E353E" w14:textId="77777777" w:rsidR="002F7A62" w:rsidRDefault="002F7A62" w:rsidP="00E61C44">
      <w:pPr>
        <w:pStyle w:val="ListParagraph"/>
        <w:numPr>
          <w:ilvl w:val="1"/>
          <w:numId w:val="87"/>
        </w:numPr>
      </w:pPr>
      <w:r>
        <w:t>9 sources observe the performance gain of 4%~15% at CSI overhead A (small overhead);</w:t>
      </w:r>
    </w:p>
    <w:p w14:paraId="2DBD716D" w14:textId="77777777" w:rsidR="002F7A62" w:rsidRDefault="002F7A62" w:rsidP="00E61C44">
      <w:pPr>
        <w:pStyle w:val="ListParagraph"/>
        <w:numPr>
          <w:ilvl w:val="1"/>
          <w:numId w:val="87"/>
        </w:numPr>
      </w:pPr>
      <w:r>
        <w:t>9 sources observe the performance gain of 2%~10% at CSI overhead B (medium overhead);</w:t>
      </w:r>
    </w:p>
    <w:p w14:paraId="57B53DA2" w14:textId="77777777" w:rsidR="002F7A62" w:rsidRDefault="002F7A62" w:rsidP="00E61C44">
      <w:pPr>
        <w:pStyle w:val="ListParagraph"/>
        <w:numPr>
          <w:ilvl w:val="1"/>
          <w:numId w:val="87"/>
        </w:numPr>
      </w:pPr>
      <w:r>
        <w:t>9 sources observe the performance gain of -0.2%~14% at CSI overhead C (large overhead);</w:t>
      </w:r>
    </w:p>
    <w:p w14:paraId="5F0A644A" w14:textId="77777777" w:rsidR="002F7A62" w:rsidRDefault="002F7A62" w:rsidP="00E61C44">
      <w:pPr>
        <w:pStyle w:val="ListParagraph"/>
        <w:numPr>
          <w:ilvl w:val="0"/>
          <w:numId w:val="87"/>
        </w:numPr>
      </w:pPr>
      <w:r>
        <w:t>Note: For Max rank 4, 1 source observes gain of 7.44%~9.95% over CSI overhead A/B/C.</w:t>
      </w:r>
    </w:p>
    <w:p w14:paraId="2CB64F10" w14:textId="77777777" w:rsidR="002F7A62" w:rsidRDefault="002F7A62" w:rsidP="002F7A62">
      <w:r>
        <w:t>The above results are based on the following assumptions besides the assumptions of the agreed EVM table:</w:t>
      </w:r>
    </w:p>
    <w:p w14:paraId="6903ED08" w14:textId="77777777" w:rsidR="002F7A62" w:rsidRDefault="002F7A62" w:rsidP="00E61C44">
      <w:pPr>
        <w:pStyle w:val="ListParagraph"/>
        <w:numPr>
          <w:ilvl w:val="0"/>
          <w:numId w:val="88"/>
        </w:numPr>
      </w:pPr>
      <w:r>
        <w:t>Precoding matrix of the current CSI is used as the model input.</w:t>
      </w:r>
    </w:p>
    <w:p w14:paraId="56A92C0A" w14:textId="77777777" w:rsidR="002F7A62" w:rsidRDefault="002F7A62" w:rsidP="00E61C44">
      <w:pPr>
        <w:pStyle w:val="ListParagraph"/>
        <w:numPr>
          <w:ilvl w:val="0"/>
          <w:numId w:val="88"/>
        </w:numPr>
      </w:pPr>
      <w:r>
        <w:t>Training data samples are not quantized, i.e., Float32 is used/represented.</w:t>
      </w:r>
    </w:p>
    <w:p w14:paraId="330B5732" w14:textId="77777777" w:rsidR="002F7A62" w:rsidRDefault="002F7A62" w:rsidP="00E61C44">
      <w:pPr>
        <w:pStyle w:val="ListParagraph"/>
        <w:numPr>
          <w:ilvl w:val="0"/>
          <w:numId w:val="88"/>
        </w:numPr>
      </w:pPr>
      <w:r>
        <w:t>1-on-1 joint training is assumed.</w:t>
      </w:r>
    </w:p>
    <w:p w14:paraId="551CF1A7" w14:textId="77777777" w:rsidR="002F7A62" w:rsidRDefault="002F7A62" w:rsidP="00E61C44">
      <w:pPr>
        <w:pStyle w:val="ListParagraph"/>
        <w:numPr>
          <w:ilvl w:val="0"/>
          <w:numId w:val="88"/>
        </w:numPr>
      </w:pPr>
      <w:r>
        <w:t>Benchmark is Rel-16 Type II codebook.</w:t>
      </w:r>
    </w:p>
    <w:p w14:paraId="526F815D" w14:textId="77777777" w:rsidR="002F7A62" w:rsidRDefault="002F7A62" w:rsidP="00E61C44">
      <w:pPr>
        <w:pStyle w:val="ListParagraph"/>
        <w:numPr>
          <w:ilvl w:val="0"/>
          <w:numId w:val="88"/>
        </w:numPr>
      </w:pPr>
      <w:r>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77777777" w:rsidR="002F7A62" w:rsidRDefault="002F7A62" w:rsidP="00E61C44">
      <w:pPr>
        <w:pStyle w:val="ListParagraph"/>
        <w:numPr>
          <w:ilvl w:val="0"/>
          <w:numId w:val="89"/>
        </w:numPr>
      </w:pPr>
      <w:r>
        <w:t>For Max rank 1, 5 sources observe the performance gain of 0%~20.9%</w:t>
      </w:r>
    </w:p>
    <w:p w14:paraId="65271090" w14:textId="77777777" w:rsidR="002F7A62" w:rsidRDefault="002F7A62" w:rsidP="00E61C44">
      <w:pPr>
        <w:pStyle w:val="ListParagraph"/>
        <w:numPr>
          <w:ilvl w:val="1"/>
          <w:numId w:val="89"/>
        </w:numPr>
      </w:pPr>
      <w:r>
        <w:t>5 sources observe the performance gain of 2.5%~20.9% at CSI overhead A (small overhead);</w:t>
      </w:r>
    </w:p>
    <w:p w14:paraId="26B342E0" w14:textId="77777777" w:rsidR="002F7A62" w:rsidRDefault="002F7A62" w:rsidP="00E61C44">
      <w:pPr>
        <w:pStyle w:val="ListParagraph"/>
        <w:numPr>
          <w:ilvl w:val="1"/>
          <w:numId w:val="89"/>
        </w:numPr>
      </w:pPr>
      <w:r>
        <w:t>5 sources observe the performance gain of 2.3%~17.4% at CSI overhead B (medium overhead);</w:t>
      </w:r>
    </w:p>
    <w:p w14:paraId="461947B1" w14:textId="77777777" w:rsidR="002F7A62" w:rsidRDefault="002F7A62" w:rsidP="00E61C44">
      <w:pPr>
        <w:pStyle w:val="ListParagraph"/>
        <w:numPr>
          <w:ilvl w:val="1"/>
          <w:numId w:val="89"/>
        </w:numPr>
      </w:pPr>
      <w:r>
        <w:t>4 sources observe the performance gain of 0%~6.62% at CSI overhead C (large overhead);</w:t>
      </w:r>
    </w:p>
    <w:p w14:paraId="52E0339B" w14:textId="77777777" w:rsidR="002F7A62" w:rsidRDefault="002F7A62" w:rsidP="00E61C44">
      <w:pPr>
        <w:pStyle w:val="ListParagraph"/>
        <w:numPr>
          <w:ilvl w:val="0"/>
          <w:numId w:val="89"/>
        </w:numPr>
      </w:pPr>
      <w:r>
        <w:t>For Max rank 2, 6 sources observe the performance gain of -7%~14.9%</w:t>
      </w:r>
    </w:p>
    <w:p w14:paraId="7E28A722" w14:textId="77777777" w:rsidR="002F7A62" w:rsidRDefault="002F7A62" w:rsidP="00E61C44">
      <w:pPr>
        <w:pStyle w:val="ListParagraph"/>
        <w:numPr>
          <w:ilvl w:val="1"/>
          <w:numId w:val="89"/>
        </w:numPr>
      </w:pPr>
      <w:r>
        <w:t>6 sources observe the performance gain of 4.1%~14.9% at CSI overhead A (small overhead);</w:t>
      </w:r>
    </w:p>
    <w:p w14:paraId="78A0BDC8" w14:textId="77777777" w:rsidR="002F7A62" w:rsidRDefault="002F7A62" w:rsidP="00E61C44">
      <w:pPr>
        <w:pStyle w:val="ListParagraph"/>
        <w:numPr>
          <w:ilvl w:val="1"/>
          <w:numId w:val="89"/>
        </w:numPr>
      </w:pPr>
      <w:r>
        <w:t>5 sources observe the performance gain of 0.3%~4% at CSI overhead B (medium overhead);</w:t>
      </w:r>
    </w:p>
    <w:p w14:paraId="499D9A5E" w14:textId="77777777" w:rsidR="002F7A62" w:rsidRDefault="002F7A62" w:rsidP="00E61C44">
      <w:pPr>
        <w:pStyle w:val="ListParagraph"/>
        <w:numPr>
          <w:ilvl w:val="1"/>
          <w:numId w:val="89"/>
        </w:numPr>
      </w:pPr>
      <w:r>
        <w:t>6 sources observe the performance gain of -7%~6.03% at CSI overhead C (large overhead);</w:t>
      </w:r>
    </w:p>
    <w:p w14:paraId="3E37D39A" w14:textId="77777777" w:rsidR="002F7A62" w:rsidRDefault="002F7A62" w:rsidP="00E61C44">
      <w:pPr>
        <w:pStyle w:val="ListParagraph"/>
        <w:numPr>
          <w:ilvl w:val="0"/>
          <w:numId w:val="89"/>
        </w:numPr>
      </w:pPr>
      <w:r>
        <w:t>Note: For Max rank 4, 1 source observes gain of 3.59%~6.15% over CSI overhead A/B/C.</w:t>
      </w:r>
    </w:p>
    <w:p w14:paraId="7EBD9169" w14:textId="77777777" w:rsidR="002F7A62" w:rsidRDefault="002F7A62" w:rsidP="002F7A62">
      <w:r>
        <w:t>The above results are based on the following assumptions besides the assumptions of the agreed EVM table</w:t>
      </w:r>
    </w:p>
    <w:p w14:paraId="49805A83" w14:textId="77777777" w:rsidR="002F7A62" w:rsidRDefault="002F7A62" w:rsidP="00E61C44">
      <w:pPr>
        <w:pStyle w:val="ListParagraph"/>
        <w:numPr>
          <w:ilvl w:val="0"/>
          <w:numId w:val="90"/>
        </w:numPr>
      </w:pPr>
      <w:r>
        <w:t>Precoding matrix of the current CSI is used as the model input.</w:t>
      </w:r>
    </w:p>
    <w:p w14:paraId="5C1D26AF" w14:textId="77777777" w:rsidR="002F7A62" w:rsidRDefault="002F7A62" w:rsidP="00E61C44">
      <w:pPr>
        <w:pStyle w:val="ListParagraph"/>
        <w:numPr>
          <w:ilvl w:val="0"/>
          <w:numId w:val="90"/>
        </w:numPr>
      </w:pPr>
      <w:r>
        <w:t>Training data samples are not quantized, i.e., Float32 is used/represented.</w:t>
      </w:r>
    </w:p>
    <w:p w14:paraId="6561F245" w14:textId="77777777" w:rsidR="002F7A62" w:rsidRDefault="002F7A62" w:rsidP="00E61C44">
      <w:pPr>
        <w:pStyle w:val="ListParagraph"/>
        <w:numPr>
          <w:ilvl w:val="0"/>
          <w:numId w:val="90"/>
        </w:numPr>
      </w:pPr>
      <w:r>
        <w:t>1-on-1 joint training is assumed.</w:t>
      </w:r>
    </w:p>
    <w:p w14:paraId="79983414" w14:textId="77777777" w:rsidR="002F7A62" w:rsidRDefault="002F7A62" w:rsidP="00E61C44">
      <w:pPr>
        <w:pStyle w:val="ListParagraph"/>
        <w:numPr>
          <w:ilvl w:val="0"/>
          <w:numId w:val="90"/>
        </w:numPr>
      </w:pPr>
      <w:r>
        <w:t>Benchmark is Rel-16 Type II codebook.</w:t>
      </w:r>
    </w:p>
    <w:p w14:paraId="5F12DC7F" w14:textId="77777777" w:rsidR="002F7A62" w:rsidRDefault="002F7A62" w:rsidP="00E61C44">
      <w:pPr>
        <w:pStyle w:val="ListParagraph"/>
        <w:numPr>
          <w:ilvl w:val="0"/>
          <w:numId w:val="90"/>
        </w:numPr>
      </w:pPr>
      <w:r>
        <w:t>Note: Results refer to Table 5.8 of R1-2308340.</w:t>
      </w:r>
    </w:p>
    <w:p w14:paraId="71A1F071" w14:textId="77777777" w:rsidR="002F7A62" w:rsidRDefault="002F7A62" w:rsidP="002F7A62">
      <w:pPr>
        <w:rPr>
          <w:b/>
          <w:bCs/>
        </w:rPr>
      </w:pPr>
    </w:p>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77777777" w:rsidR="002F7A62" w:rsidRDefault="002F7A62" w:rsidP="00E61C44">
      <w:pPr>
        <w:pStyle w:val="ListParagraph"/>
        <w:numPr>
          <w:ilvl w:val="0"/>
          <w:numId w:val="91"/>
        </w:numPr>
      </w:pPr>
      <w:r>
        <w:t xml:space="preserve">For Max rank = 1, </w:t>
      </w:r>
    </w:p>
    <w:p w14:paraId="711FBF30" w14:textId="77777777" w:rsidR="002F7A62" w:rsidRDefault="002F7A62" w:rsidP="00E61C44">
      <w:pPr>
        <w:pStyle w:val="ListParagraph"/>
        <w:numPr>
          <w:ilvl w:val="1"/>
          <w:numId w:val="91"/>
        </w:numPr>
      </w:pPr>
      <w:r>
        <w:t xml:space="preserve">For CSI overhead A (small overhead), 1 source observes the CSI feedback reduction of 10.24% for FTP traffic; </w:t>
      </w:r>
    </w:p>
    <w:p w14:paraId="69F680B5" w14:textId="77777777" w:rsidR="002F7A62" w:rsidRDefault="002F7A62" w:rsidP="00E61C44">
      <w:pPr>
        <w:pStyle w:val="ListParagraph"/>
        <w:numPr>
          <w:ilvl w:val="1"/>
          <w:numId w:val="91"/>
        </w:numPr>
      </w:pPr>
      <w:r>
        <w:t>For CSI overhead B (medium overhead), 3 sources observe the CSI feedback reduction of 15.62%~60% for FTP traffic, and 2 sources observe the CSI feedback reduction of 37%~66% for full buffer;</w:t>
      </w:r>
    </w:p>
    <w:p w14:paraId="30B48BBA" w14:textId="77777777" w:rsidR="002F7A62" w:rsidRDefault="002F7A62" w:rsidP="00E61C44">
      <w:pPr>
        <w:pStyle w:val="ListParagraph"/>
        <w:numPr>
          <w:ilvl w:val="1"/>
          <w:numId w:val="91"/>
        </w:numPr>
      </w:pPr>
      <w:r>
        <w:t>For CSI overhead C (large overhead), 2 sources observe the CSI feedback reduction of 14.37%~55% for FTP traffic, and 2 sources observes the CSI feedback reduction of 50%~53% for full buffer;</w:t>
      </w:r>
    </w:p>
    <w:p w14:paraId="19612E99" w14:textId="77777777" w:rsidR="002F7A62" w:rsidRDefault="002F7A62" w:rsidP="00E61C44">
      <w:pPr>
        <w:pStyle w:val="ListParagraph"/>
        <w:numPr>
          <w:ilvl w:val="1"/>
          <w:numId w:val="91"/>
        </w:numPr>
      </w:pPr>
      <w:r>
        <w:t>Note: For CSI overhead C (large overhead), 1 source observes CSI feedback reduction of 75% for FTP traffic.</w:t>
      </w:r>
    </w:p>
    <w:p w14:paraId="404556C2" w14:textId="77777777" w:rsidR="002F7A62" w:rsidRDefault="002F7A62" w:rsidP="00E61C44">
      <w:pPr>
        <w:pStyle w:val="ListParagraph"/>
        <w:numPr>
          <w:ilvl w:val="0"/>
          <w:numId w:val="91"/>
        </w:numPr>
      </w:pPr>
      <w:r>
        <w:t xml:space="preserve">For Max rank = 2, </w:t>
      </w:r>
    </w:p>
    <w:p w14:paraId="3F1E2CA4" w14:textId="77777777" w:rsidR="002F7A62" w:rsidRDefault="002F7A62" w:rsidP="00E61C44">
      <w:pPr>
        <w:pStyle w:val="ListParagraph"/>
        <w:numPr>
          <w:ilvl w:val="1"/>
          <w:numId w:val="91"/>
        </w:numPr>
      </w:pPr>
      <w:r>
        <w:t xml:space="preserve">For CSI overhead A (small overhead), 3 sources observe the CSI feedback reduction of 20.83%~54% for FTP traffic, and 1 source observes the CSI feedback reduction of 56% for full buffer; </w:t>
      </w:r>
    </w:p>
    <w:p w14:paraId="03A35318" w14:textId="77777777" w:rsidR="002F7A62" w:rsidRDefault="002F7A62" w:rsidP="00E61C44">
      <w:pPr>
        <w:pStyle w:val="ListParagraph"/>
        <w:numPr>
          <w:ilvl w:val="1"/>
          <w:numId w:val="91"/>
        </w:numPr>
      </w:pPr>
      <w:r>
        <w:t>For CSI overhead B (medium overhead), 3 sources observe the CSI feedback reduction of 22.22%~52% for FTP traffic, and 2 sources observe the CSI feedback reduction of 52% for full buffer;</w:t>
      </w:r>
    </w:p>
    <w:p w14:paraId="2BB76615" w14:textId="77777777" w:rsidR="002F7A62" w:rsidRDefault="002F7A62" w:rsidP="00E61C44">
      <w:pPr>
        <w:pStyle w:val="ListParagraph"/>
        <w:numPr>
          <w:ilvl w:val="1"/>
          <w:numId w:val="91"/>
        </w:numPr>
      </w:pPr>
      <w:r>
        <w:t>For CSI overhead C (large overhead), 3 sources observe the CSI feedback reduction of 10%~58.33% for FTP traffic, and 2 sources observe the CSI feedback reduction of 22%~54% for full buffer;</w:t>
      </w:r>
    </w:p>
    <w:p w14:paraId="35D40D78" w14:textId="77777777" w:rsidR="002F7A62" w:rsidRDefault="002F7A62" w:rsidP="00E61C44">
      <w:pPr>
        <w:pStyle w:val="ListParagraph"/>
        <w:numPr>
          <w:ilvl w:val="1"/>
          <w:numId w:val="91"/>
        </w:numPr>
      </w:pPr>
      <w:r>
        <w:t>Note: For CSI overhead B (medium overhead), 1 source observes CSI feedback reduction of up to ~83% for FTP traffic using particular VQ codebook solution.</w:t>
      </w:r>
    </w:p>
    <w:p w14:paraId="23158645" w14:textId="77777777" w:rsidR="002F7A62" w:rsidRDefault="002F7A62" w:rsidP="00E61C44">
      <w:pPr>
        <w:pStyle w:val="ListParagraph"/>
        <w:numPr>
          <w:ilvl w:val="0"/>
          <w:numId w:val="91"/>
        </w:numPr>
      </w:pPr>
      <w:r>
        <w:t xml:space="preserve">For Max rank = 4, </w:t>
      </w:r>
    </w:p>
    <w:p w14:paraId="0BCCB819" w14:textId="77777777" w:rsidR="002F7A62" w:rsidRDefault="002F7A62" w:rsidP="00E61C44">
      <w:pPr>
        <w:pStyle w:val="ListParagraph"/>
        <w:numPr>
          <w:ilvl w:val="1"/>
          <w:numId w:val="91"/>
        </w:numPr>
      </w:pPr>
      <w:r>
        <w:t xml:space="preserve">For CSI overhead A (small overhead), 2 sources observe the CSI feedback reduction of 50%~79% for FTP traffic, and 1 source observes the CSI feedback reduction of 70.53% for full buffer; </w:t>
      </w:r>
    </w:p>
    <w:p w14:paraId="47BF3EF2" w14:textId="77777777" w:rsidR="002F7A62" w:rsidRDefault="002F7A62" w:rsidP="00E61C44">
      <w:pPr>
        <w:pStyle w:val="ListParagraph"/>
        <w:numPr>
          <w:ilvl w:val="1"/>
          <w:numId w:val="91"/>
        </w:numPr>
      </w:pPr>
      <w:r>
        <w:t>For CSI overhead B (medium overhead), 2 sources observe the CSI feedback reduction of 36.10%~78% for FTP traffic, and 1 source observes the CSI feedback reduction of 47.74% for full buffer;</w:t>
      </w:r>
    </w:p>
    <w:p w14:paraId="0EDE95AB" w14:textId="77777777" w:rsidR="002F7A62" w:rsidRDefault="002F7A62" w:rsidP="00E61C44">
      <w:pPr>
        <w:pStyle w:val="ListParagraph"/>
        <w:numPr>
          <w:ilvl w:val="1"/>
          <w:numId w:val="91"/>
        </w:numPr>
      </w:pPr>
      <w:r>
        <w:t>For CSI overhead C (large overhead), 2 sources observe the CSI feedback reduction of 8%~58% for FTP traffic, and 1 source observes the CSI feedback reduction of 42.59% for full buffer;</w:t>
      </w:r>
    </w:p>
    <w:p w14:paraId="0C208D1A" w14:textId="77777777" w:rsidR="002F7A62" w:rsidRDefault="002F7A62" w:rsidP="002F7A62">
      <w:r>
        <w:t>The above results are based on the following assumptions besides the assumptions of the agreed EVM table:</w:t>
      </w:r>
    </w:p>
    <w:p w14:paraId="57D1D8F7" w14:textId="77777777" w:rsidR="002F7A62" w:rsidRDefault="002F7A62" w:rsidP="00E61C44">
      <w:pPr>
        <w:pStyle w:val="ListParagraph"/>
        <w:numPr>
          <w:ilvl w:val="0"/>
          <w:numId w:val="92"/>
        </w:numPr>
      </w:pPr>
      <w:r>
        <w:t>Precoding matrix of the current CSI is used as the model input.</w:t>
      </w:r>
    </w:p>
    <w:p w14:paraId="287D5040" w14:textId="77777777" w:rsidR="002F7A62" w:rsidRDefault="002F7A62" w:rsidP="00E61C44">
      <w:pPr>
        <w:pStyle w:val="ListParagraph"/>
        <w:numPr>
          <w:ilvl w:val="0"/>
          <w:numId w:val="92"/>
        </w:numPr>
      </w:pPr>
      <w:r>
        <w:t>Training data samples are not quantized, i.e., Float32 is used/represented.</w:t>
      </w:r>
    </w:p>
    <w:p w14:paraId="6A7C7CE4" w14:textId="77777777" w:rsidR="002F7A62" w:rsidRDefault="002F7A62" w:rsidP="00E61C44">
      <w:pPr>
        <w:pStyle w:val="ListParagraph"/>
        <w:numPr>
          <w:ilvl w:val="0"/>
          <w:numId w:val="92"/>
        </w:numPr>
      </w:pPr>
      <w:r>
        <w:t>1-on-1 joint training is assumed.</w:t>
      </w:r>
    </w:p>
    <w:p w14:paraId="44D02845" w14:textId="77777777" w:rsidR="002F7A62" w:rsidRDefault="002F7A62" w:rsidP="00E61C44">
      <w:pPr>
        <w:pStyle w:val="ListParagraph"/>
        <w:numPr>
          <w:ilvl w:val="0"/>
          <w:numId w:val="92"/>
        </w:numPr>
      </w:pPr>
      <w:r>
        <w:t>The performance metric is CSI overhead reduction for Max rank 1/2/4.</w:t>
      </w:r>
    </w:p>
    <w:p w14:paraId="00A5B90F" w14:textId="77777777" w:rsidR="002F7A62" w:rsidRDefault="002F7A62" w:rsidP="00E61C44">
      <w:pPr>
        <w:pStyle w:val="ListParagraph"/>
        <w:numPr>
          <w:ilvl w:val="0"/>
          <w:numId w:val="92"/>
        </w:numPr>
      </w:pPr>
      <w:r>
        <w:t>Benchmark is Rel-16 Type II codebook.</w:t>
      </w:r>
    </w:p>
    <w:p w14:paraId="70B92DB1" w14:textId="77777777" w:rsidR="002F7A62" w:rsidRDefault="002F7A62" w:rsidP="00E61C44">
      <w:pPr>
        <w:pStyle w:val="ListParagraph"/>
        <w:numPr>
          <w:ilvl w:val="0"/>
          <w:numId w:val="92"/>
        </w:numPr>
      </w:pPr>
      <w:r>
        <w:t>Note: Results refer to Table 5.30 of R1-2308344.</w:t>
      </w:r>
    </w:p>
    <w:p w14:paraId="0B1AD6D1" w14:textId="77777777" w:rsidR="002F7A62" w:rsidRDefault="002F7A62" w:rsidP="002F7A62">
      <w:pPr>
        <w:rPr>
          <w:b/>
          <w:bCs/>
        </w:rPr>
      </w:pPr>
    </w:p>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77777777" w:rsidR="002F7A62" w:rsidRDefault="002F7A62" w:rsidP="00E61C44">
      <w:pPr>
        <w:pStyle w:val="ListParagraph"/>
        <w:numPr>
          <w:ilvl w:val="0"/>
          <w:numId w:val="93"/>
        </w:numPr>
      </w:pPr>
      <w:r>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777777" w:rsidR="002F7A62" w:rsidRDefault="002F7A62" w:rsidP="00E61C44">
      <w:pPr>
        <w:pStyle w:val="ListParagraph"/>
        <w:numPr>
          <w:ilvl w:val="1"/>
          <w:numId w:val="93"/>
        </w:numPr>
      </w:pPr>
      <w:r>
        <w:t>for ground truth CSI format of R16 eType II CB with PC#6, 4 sources observe KPIDiff as 13.2%~71.6%/ 28.5%~100%/ 68.4%~100% for KPIth_1=0.02/0.05/0.1, respectively.</w:t>
      </w:r>
    </w:p>
    <w:p w14:paraId="4119B07A" w14:textId="77777777" w:rsidR="002F7A62" w:rsidRDefault="002F7A62" w:rsidP="00E61C44">
      <w:pPr>
        <w:pStyle w:val="ListParagraph"/>
        <w:numPr>
          <w:ilvl w:val="2"/>
          <w:numId w:val="93"/>
        </w:numPr>
      </w:pPr>
      <w:r>
        <w:t>Note: two sources observed averaging on the test samples improves the monitoring accuracy.</w:t>
      </w:r>
    </w:p>
    <w:p w14:paraId="11941C6D" w14:textId="77777777" w:rsidR="002F7A62" w:rsidRDefault="002F7A62" w:rsidP="00E61C44">
      <w:pPr>
        <w:pStyle w:val="ListParagraph"/>
        <w:numPr>
          <w:ilvl w:val="1"/>
          <w:numId w:val="93"/>
        </w:numPr>
      </w:pPr>
      <w:r>
        <w:t>for ground truth CSI format of R16 eType II CB with PC#8, 5 sources observe KPIDiff as 21%~43.0%/ 48.1%~79.1%/ 79.8%~97.1% for KPIth_1=0.02/0.05/0.1, respectively.</w:t>
      </w:r>
    </w:p>
    <w:p w14:paraId="7A134ED8" w14:textId="77777777" w:rsidR="002F7A62" w:rsidRDefault="002F7A62" w:rsidP="00E61C44">
      <w:pPr>
        <w:pStyle w:val="ListParagraph"/>
        <w:numPr>
          <w:ilvl w:val="1"/>
          <w:numId w:val="93"/>
        </w:numPr>
      </w:pPr>
      <w:r>
        <w:t>for ground truth CSI format of R16 eType II CB with new parameter of 580-750bits CSI payload size, 2 sources observe KPIDiff as 35.4%~63%/ 77.9%~93.0%/ 99.5%~99.9% for KPIth_1=0.02/0.05/0.1, respectively, which have 12.7%~20%/ 13.9%~29.8%/ 8%~31.1% gain over PC#8.</w:t>
      </w:r>
    </w:p>
    <w:p w14:paraId="51C4BF16" w14:textId="77777777" w:rsidR="002F7A62" w:rsidRDefault="002F7A62" w:rsidP="00E61C44">
      <w:pPr>
        <w:pStyle w:val="ListParagraph"/>
        <w:numPr>
          <w:ilvl w:val="1"/>
          <w:numId w:val="93"/>
        </w:numPr>
      </w:pPr>
      <w:r>
        <w:t>for ground truth 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3E38A55" w14:textId="77777777" w:rsidR="002F7A62" w:rsidRDefault="002F7A62" w:rsidP="00E61C44">
      <w:pPr>
        <w:pStyle w:val="ListParagraph"/>
        <w:numPr>
          <w:ilvl w:val="1"/>
          <w:numId w:val="93"/>
        </w:numPr>
      </w:pPr>
      <w:r>
        <w:t>for ground truth CSI format of R16 eType II CB with new parameter of around 1600bits CSI payload size, 2 sources observe KPIDiff as 89.1%~97%/ 99.9%~100%/ 100% for KPIth_1=0.02/0.05/0.1, respectively, which have 76%/33%/3% gain over PC#8 from 1 source.</w:t>
      </w:r>
    </w:p>
    <w:p w14:paraId="4B3EA277" w14:textId="77777777" w:rsidR="002F7A62" w:rsidRDefault="002F7A62" w:rsidP="00E61C44">
      <w:pPr>
        <w:pStyle w:val="ListParagraph"/>
        <w:numPr>
          <w:ilvl w:val="0"/>
          <w:numId w:val="93"/>
        </w:numPr>
      </w:pPr>
      <w:r>
        <w:t>for ground truth CSI format of 4 bits scalar quantization, 2 sources observe KPIDiff as 9.4%~47%/ 96.3%~100%/ 100% for KPIth_1=0.02/0.05/0.1, respectively.</w:t>
      </w:r>
    </w:p>
    <w:p w14:paraId="3CEB82ED" w14:textId="77777777" w:rsidR="002F7A62" w:rsidRDefault="002F7A62" w:rsidP="002F7A62">
      <w:r>
        <w:t>The above results are based on the following assumptions besides the assumptions of the agreed EVM table:</w:t>
      </w:r>
    </w:p>
    <w:p w14:paraId="320A93D1" w14:textId="77777777" w:rsidR="002F7A62" w:rsidRDefault="002F7A62" w:rsidP="00E61C44">
      <w:pPr>
        <w:pStyle w:val="ListParagraph"/>
        <w:numPr>
          <w:ilvl w:val="0"/>
          <w:numId w:val="94"/>
        </w:numPr>
      </w:pPr>
      <w:r>
        <w:t>Time independency is assumed over the test samples for monitoring</w:t>
      </w:r>
    </w:p>
    <w:p w14:paraId="5AD58AF9" w14:textId="77777777" w:rsidR="002F7A62" w:rsidRDefault="002F7A62" w:rsidP="00E61C44">
      <w:pPr>
        <w:pStyle w:val="ListParagraph"/>
        <w:numPr>
          <w:ilvl w:val="0"/>
          <w:numId w:val="94"/>
        </w:numPr>
      </w:pPr>
      <w:r>
        <w:t>Precoding matrix is used as the model input.</w:t>
      </w:r>
    </w:p>
    <w:p w14:paraId="4D414853" w14:textId="77777777" w:rsidR="002F7A62" w:rsidRDefault="002F7A62" w:rsidP="00E61C44">
      <w:pPr>
        <w:pStyle w:val="ListParagraph"/>
        <w:numPr>
          <w:ilvl w:val="0"/>
          <w:numId w:val="94"/>
        </w:numPr>
      </w:pPr>
      <w:r>
        <w:t>1-on-1 joint training is assumed.</w:t>
      </w:r>
    </w:p>
    <w:p w14:paraId="5C807822" w14:textId="77777777" w:rsidR="002F7A62" w:rsidRDefault="002F7A62" w:rsidP="00E61C44">
      <w:pPr>
        <w:pStyle w:val="ListParagraph"/>
        <w:numPr>
          <w:ilvl w:val="0"/>
          <w:numId w:val="94"/>
        </w:numPr>
      </w:pPr>
      <w:r>
        <w:t>The performance metric is monitoring accuracy for Layer 1.</w:t>
      </w:r>
    </w:p>
    <w:p w14:paraId="478DA457" w14:textId="77777777" w:rsidR="002F7A62" w:rsidRDefault="002F7A62" w:rsidP="00E61C44">
      <w:pPr>
        <w:pStyle w:val="ListParagraph"/>
        <w:numPr>
          <w:ilvl w:val="0"/>
          <w:numId w:val="94"/>
        </w:numPr>
      </w:pPr>
      <w:r>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77777777" w:rsidR="002F7A62" w:rsidRDefault="002F7A62" w:rsidP="00E61C44">
      <w:pPr>
        <w:pStyle w:val="ListParagraph"/>
        <w:numPr>
          <w:ilvl w:val="0"/>
          <w:numId w:val="95"/>
        </w:numPr>
      </w:pPr>
      <w:r>
        <w:t>For Case 2-1 subject to generalization Case 1 for the proxy model, 5 sources observe KPIDiff as 31%~84%/ 65.63%~99.8%/ 95%~100% for KPIth_1=0.02/0.05/0.1, respectively;</w:t>
      </w:r>
    </w:p>
    <w:p w14:paraId="1E9816B8" w14:textId="77777777" w:rsidR="002F7A62" w:rsidRDefault="002F7A62" w:rsidP="00E61C44">
      <w:pPr>
        <w:pStyle w:val="ListParagraph"/>
        <w:numPr>
          <w:ilvl w:val="1"/>
          <w:numId w:val="95"/>
        </w:numPr>
      </w:pPr>
      <w:r>
        <w:t>Compared with monitoring Case 1 with ground truth CSI format of R16 eType II CB with new parameter of around 1000bits CSI payload size,</w:t>
      </w:r>
    </w:p>
    <w:p w14:paraId="4BAC588D" w14:textId="77777777" w:rsidR="002F7A62" w:rsidRDefault="002F7A62" w:rsidP="00E61C44">
      <w:pPr>
        <w:pStyle w:val="ListParagraph"/>
        <w:numPr>
          <w:ilvl w:val="2"/>
          <w:numId w:val="95"/>
        </w:numPr>
      </w:pPr>
      <w:r>
        <w:t>2 sources observe +0.99%~+4.07% gain at KPIth_1=0.02;</w:t>
      </w:r>
    </w:p>
    <w:p w14:paraId="2DCDEC8B" w14:textId="77777777" w:rsidR="002F7A62" w:rsidRDefault="002F7A62" w:rsidP="00E61C44">
      <w:pPr>
        <w:pStyle w:val="ListParagraph"/>
        <w:numPr>
          <w:ilvl w:val="2"/>
          <w:numId w:val="95"/>
        </w:numPr>
      </w:pPr>
      <w:r>
        <w:t>3 sources observe -6.03%~-58%/ -0.2%~-24%/ 0%~-5% degradation for KPIth_1=0.02/0.05/0.1, respectively;</w:t>
      </w:r>
    </w:p>
    <w:p w14:paraId="4FF869BC" w14:textId="77777777" w:rsidR="002F7A62" w:rsidRDefault="002F7A62" w:rsidP="00E61C44">
      <w:pPr>
        <w:pStyle w:val="ListParagraph"/>
        <w:numPr>
          <w:ilvl w:val="1"/>
          <w:numId w:val="95"/>
        </w:numPr>
      </w:pPr>
      <w:r>
        <w:t>Compared with monitoring Case 1 with ground truth CSI format of R16 eType II CB with new parameter of around 1600bits CSI payload size, 2 sources observe -16.35%~-66%/ -0.4%~-24%/ 0%~-24% degradation for KPIth_1=0.02/0.05/0.1, respectively.</w:t>
      </w:r>
    </w:p>
    <w:p w14:paraId="07FD37F4" w14:textId="77777777" w:rsidR="002F7A62" w:rsidRDefault="002F7A62" w:rsidP="00E61C44">
      <w:pPr>
        <w:pStyle w:val="ListParagraph"/>
        <w:numPr>
          <w:ilvl w:val="0"/>
          <w:numId w:val="95"/>
        </w:numPr>
      </w:pPr>
      <w:r>
        <w:t>Note: For Case 2-1 subject to generalization Case 2 for the proxy model, 2 sources observe -1.77%~-37.42% / -1.07%~-23.93%/ -0.16%~-14% compared with generalization Case 1 with the same testing scenario.</w:t>
      </w:r>
    </w:p>
    <w:p w14:paraId="18583946" w14:textId="77777777" w:rsidR="002F7A62" w:rsidRDefault="002F7A62" w:rsidP="00E61C44">
      <w:pPr>
        <w:pStyle w:val="ListParagraph"/>
        <w:numPr>
          <w:ilvl w:val="0"/>
          <w:numId w:val="95"/>
        </w:numPr>
      </w:pPr>
      <w:r>
        <w:t>Note: For Case 2-2, 1 source observes KPIDiff as 61%~72.1%/ 91.2%~96.6%/ 99.2%~99.75% under generalization Case 1 for the proxy model, and 60%~71.3%/ 90.4%~99.3%/ 99%~100% under generalization Case 3 for the proxy model, for KPIth_1=0.02/0.05/0.1, respectively.</w:t>
      </w:r>
    </w:p>
    <w:p w14:paraId="0B99FDA9" w14:textId="77777777" w:rsidR="002F7A62" w:rsidRDefault="002F7A62" w:rsidP="00E61C44">
      <w:pPr>
        <w:pStyle w:val="ListParagraph"/>
        <w:numPr>
          <w:ilvl w:val="0"/>
          <w:numId w:val="95"/>
        </w:numPr>
      </w:pPr>
      <w:r>
        <w:t>Note: for Case 2-1, 1 source observes that if different model backbone is adopted for proxy model as compared to the NW part model, it has negative impact to the monitoring performance.</w:t>
      </w:r>
    </w:p>
    <w:p w14:paraId="2DA4FDF5" w14:textId="77777777" w:rsidR="002F7A62" w:rsidRDefault="002F7A62" w:rsidP="00E61C44">
      <w:pPr>
        <w:pStyle w:val="ListParagraph"/>
        <w:numPr>
          <w:ilvl w:val="0"/>
          <w:numId w:val="95"/>
        </w:numPr>
      </w:pPr>
      <w:r>
        <w:t>Note: for the complexity and overhead analysis:</w:t>
      </w:r>
    </w:p>
    <w:p w14:paraId="2DAF775F" w14:textId="77777777" w:rsidR="002F7A62" w:rsidRDefault="002F7A62" w:rsidP="00E61C44">
      <w:pPr>
        <w:pStyle w:val="ListParagraph"/>
        <w:numPr>
          <w:ilvl w:val="1"/>
          <w:numId w:val="95"/>
        </w:numPr>
      </w:pPr>
      <w:r>
        <w:t>Case 2-1/Case 2-2 have smaller air-interface overhead for UE report for monitoring compared with Case 1. Overhead of proxy model from LCM perspective, if any, is not evaluated.</w:t>
      </w:r>
    </w:p>
    <w:p w14:paraId="3F834969" w14:textId="77777777" w:rsidR="002F7A62" w:rsidRDefault="002F7A62" w:rsidP="00E61C44">
      <w:pPr>
        <w:pStyle w:val="ListParagraph"/>
        <w:numPr>
          <w:ilvl w:val="1"/>
          <w:numId w:val="95"/>
        </w:numPr>
      </w:pPr>
      <w:r>
        <w:t>The complexity aspect for Case 1, Case 2-1 and Case 2-2  is not evaluated.</w:t>
      </w:r>
    </w:p>
    <w:p w14:paraId="2AA40914" w14:textId="77777777" w:rsidR="002F7A62" w:rsidRDefault="002F7A62" w:rsidP="00E61C44">
      <w:pPr>
        <w:pStyle w:val="ListParagraph"/>
        <w:numPr>
          <w:ilvl w:val="0"/>
          <w:numId w:val="95"/>
        </w:numPr>
      </w:pPr>
      <w:r>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77777777" w:rsidR="002F7A62" w:rsidRDefault="002F7A62" w:rsidP="00E61C44">
      <w:pPr>
        <w:pStyle w:val="ListParagraph"/>
        <w:numPr>
          <w:ilvl w:val="0"/>
          <w:numId w:val="95"/>
        </w:numPr>
      </w:pPr>
      <w:r>
        <w:t>Note: two sources observed averaging on the test samples improves the monitoring accuracy.</w:t>
      </w:r>
    </w:p>
    <w:p w14:paraId="12E0ECDE" w14:textId="77777777" w:rsidR="002F7A62" w:rsidRDefault="002F7A62" w:rsidP="002F7A62">
      <w:r>
        <w:t>The above results are based on the following assumptions besides the assumptions of the agreed EVM table:</w:t>
      </w:r>
    </w:p>
    <w:p w14:paraId="59EBC236" w14:textId="77777777" w:rsidR="002F7A62" w:rsidRDefault="002F7A62" w:rsidP="00E61C44">
      <w:pPr>
        <w:pStyle w:val="ListParagraph"/>
        <w:numPr>
          <w:ilvl w:val="0"/>
          <w:numId w:val="96"/>
        </w:numPr>
      </w:pPr>
      <w:r>
        <w:t>Time independency is assumed over the test samples for monitoring.</w:t>
      </w:r>
    </w:p>
    <w:p w14:paraId="448668FC" w14:textId="77777777" w:rsidR="002F7A62" w:rsidRDefault="002F7A62" w:rsidP="00E61C44">
      <w:pPr>
        <w:pStyle w:val="ListParagraph"/>
        <w:numPr>
          <w:ilvl w:val="0"/>
          <w:numId w:val="96"/>
        </w:numPr>
      </w:pPr>
      <w:r>
        <w:t>Precoding matrix is used as the model input.</w:t>
      </w:r>
    </w:p>
    <w:p w14:paraId="73765D71" w14:textId="77777777" w:rsidR="002F7A62" w:rsidRDefault="002F7A62" w:rsidP="00E61C44">
      <w:pPr>
        <w:pStyle w:val="ListParagraph"/>
        <w:numPr>
          <w:ilvl w:val="0"/>
          <w:numId w:val="96"/>
        </w:numPr>
      </w:pPr>
      <w:r>
        <w:t>1-on-1 joint training is assumed.</w:t>
      </w:r>
    </w:p>
    <w:p w14:paraId="1EEBA659" w14:textId="77777777" w:rsidR="002F7A62" w:rsidRDefault="002F7A62" w:rsidP="00E61C44">
      <w:pPr>
        <w:pStyle w:val="ListParagraph"/>
        <w:numPr>
          <w:ilvl w:val="0"/>
          <w:numId w:val="96"/>
        </w:numPr>
      </w:pPr>
      <w:r>
        <w:t>The performance metric is monitoring accuracy for Layer 1.</w:t>
      </w:r>
    </w:p>
    <w:p w14:paraId="51596631" w14:textId="77777777" w:rsidR="002F7A62" w:rsidRDefault="002F7A62" w:rsidP="00E61C44">
      <w:pPr>
        <w:pStyle w:val="ListParagraph"/>
        <w:numPr>
          <w:ilvl w:val="0"/>
          <w:numId w:val="96"/>
        </w:numPr>
      </w:pPr>
      <w:r>
        <w:t>Note: Results refer to Table 5.22 of R1-2308343.</w:t>
      </w:r>
    </w:p>
    <w:p w14:paraId="6DB2590A" w14:textId="77777777" w:rsidR="002F7A62" w:rsidRDefault="002F7A62" w:rsidP="002F7A62">
      <w:pPr>
        <w:rPr>
          <w:b/>
          <w:bCs/>
        </w:rPr>
      </w:pPr>
    </w:p>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2F7A62">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77777777" w:rsidR="002F7A62" w:rsidRDefault="002F7A62" w:rsidP="00E61C44">
      <w:pPr>
        <w:pStyle w:val="ListParagraph"/>
        <w:numPr>
          <w:ilvl w:val="0"/>
          <w:numId w:val="97"/>
        </w:numPr>
      </w:pPr>
      <w:r>
        <w:t>For scalar quantization, compared with benchmark,</w:t>
      </w:r>
    </w:p>
    <w:p w14:paraId="423BBB71" w14:textId="77777777" w:rsidR="002F7A62" w:rsidRDefault="002F7A62" w:rsidP="00E61C44">
      <w:pPr>
        <w:pStyle w:val="ListParagraph"/>
        <w:numPr>
          <w:ilvl w:val="1"/>
          <w:numId w:val="97"/>
        </w:numPr>
      </w:pPr>
      <w:r>
        <w:t>-2.4%~-43.2% degradations are observed for  quantization non-aware training (Case 1) from 6 sources.</w:t>
      </w:r>
    </w:p>
    <w:p w14:paraId="0892A337" w14:textId="77777777" w:rsidR="002F7A62" w:rsidRDefault="002F7A62" w:rsidP="00E61C44">
      <w:pPr>
        <w:pStyle w:val="ListParagraph"/>
        <w:numPr>
          <w:ilvl w:val="1"/>
          <w:numId w:val="97"/>
        </w:numPr>
      </w:pPr>
      <w:r>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7777777" w:rsidR="002F7A62" w:rsidRDefault="002F7A62" w:rsidP="00E61C44">
      <w:pPr>
        <w:pStyle w:val="ListParagraph"/>
        <w:numPr>
          <w:ilvl w:val="2"/>
          <w:numId w:val="97"/>
        </w:numPr>
      </w:pPr>
      <w:r>
        <w:t>Note: 0.72% gains are observed for Case 2-1 from 1 source due to SQ parameter chosen without matching latent distribution, which achieves 13.9% gains over Case 1.</w:t>
      </w:r>
    </w:p>
    <w:p w14:paraId="25FC1911" w14:textId="77777777" w:rsidR="002F7A62" w:rsidRDefault="002F7A62" w:rsidP="00E61C44">
      <w:pPr>
        <w:pStyle w:val="ListParagraph"/>
        <w:numPr>
          <w:ilvl w:val="1"/>
          <w:numId w:val="97"/>
        </w:numPr>
      </w:pPr>
      <w:r>
        <w:t>7.55% gains are observed for quantization aware training with jointly updated quantization method/parameters (Case 2-2) from 1 source, which are 23.1% gains over  quantization non-aware training (Case 1) from 1 source.</w:t>
      </w:r>
    </w:p>
    <w:p w14:paraId="535A7B2A" w14:textId="77777777" w:rsidR="002F7A62" w:rsidRDefault="002F7A62" w:rsidP="00E61C44">
      <w:pPr>
        <w:pStyle w:val="ListParagraph"/>
        <w:numPr>
          <w:ilvl w:val="0"/>
          <w:numId w:val="97"/>
        </w:numPr>
      </w:pPr>
      <w:r>
        <w:t>For vector quantization, compared with benchmark,</w:t>
      </w:r>
    </w:p>
    <w:p w14:paraId="5133D9DE" w14:textId="77777777" w:rsidR="002F7A62" w:rsidRDefault="002F7A62" w:rsidP="00E61C44">
      <w:pPr>
        <w:pStyle w:val="ListParagraph"/>
        <w:numPr>
          <w:ilvl w:val="1"/>
          <w:numId w:val="97"/>
        </w:numPr>
      </w:pPr>
      <w:r>
        <w:t>-2%~-10% degradations are observed for  quantization non-aware training (Case 1) from 1 source.</w:t>
      </w:r>
    </w:p>
    <w:p w14:paraId="4D39EACC" w14:textId="77777777" w:rsidR="002F7A62" w:rsidRDefault="002F7A62" w:rsidP="00E61C44">
      <w:pPr>
        <w:pStyle w:val="ListParagraph"/>
        <w:numPr>
          <w:ilvl w:val="1"/>
          <w:numId w:val="97"/>
        </w:numPr>
      </w:pPr>
      <w:r>
        <w:t>5.64%~8.91% gains are observed for quantization aware training with fixed/pre-configured quantization method/parameters (Case 2-1) from 3 sources, which are 3%~21.6% gains over  quantization non-aware training (Case 1) from 3 sources.</w:t>
      </w:r>
    </w:p>
    <w:p w14:paraId="41F16316" w14:textId="77777777" w:rsidR="002F7A62" w:rsidRDefault="002F7A62" w:rsidP="00E61C44">
      <w:pPr>
        <w:pStyle w:val="ListParagraph"/>
        <w:numPr>
          <w:ilvl w:val="1"/>
          <w:numId w:val="97"/>
        </w:numPr>
      </w:pPr>
      <w:r>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77777777" w:rsidR="002F7A62" w:rsidRDefault="002F7A62" w:rsidP="00E61C44">
      <w:pPr>
        <w:pStyle w:val="ListParagraph"/>
        <w:numPr>
          <w:ilvl w:val="1"/>
          <w:numId w:val="97"/>
        </w:numPr>
      </w:pPr>
      <w:r>
        <w:t>In general, Case 2-2 outperforms Case 2-1 with 0.46%~3.8% gains, as observed by 6 sources.</w:t>
      </w:r>
    </w:p>
    <w:p w14:paraId="2BFB4D86" w14:textId="77777777" w:rsidR="002F7A62" w:rsidRDefault="002F7A62" w:rsidP="002F7A62">
      <w:r>
        <w:t>The above results are based on the following assumptions besides the assumptions of the agreed EVM table</w:t>
      </w:r>
    </w:p>
    <w:p w14:paraId="62D9CBF1" w14:textId="77777777" w:rsidR="002F7A62" w:rsidRDefault="002F7A62" w:rsidP="00E61C44">
      <w:pPr>
        <w:pStyle w:val="ListParagraph"/>
        <w:numPr>
          <w:ilvl w:val="0"/>
          <w:numId w:val="98"/>
        </w:numPr>
      </w:pPr>
      <w:r>
        <w:t>Precoding matrix is used as the model input.</w:t>
      </w:r>
    </w:p>
    <w:p w14:paraId="5871DA94" w14:textId="77777777" w:rsidR="002F7A62" w:rsidRDefault="002F7A62" w:rsidP="00E61C44">
      <w:pPr>
        <w:pStyle w:val="ListParagraph"/>
        <w:numPr>
          <w:ilvl w:val="0"/>
          <w:numId w:val="98"/>
        </w:numPr>
      </w:pPr>
      <w:r>
        <w:t>Training data samples are not quantized, i.e., Float32 is used/represented.</w:t>
      </w:r>
    </w:p>
    <w:p w14:paraId="22DB4D8A" w14:textId="77777777" w:rsidR="002F7A62" w:rsidRDefault="002F7A62" w:rsidP="00E61C44">
      <w:pPr>
        <w:pStyle w:val="ListParagraph"/>
        <w:numPr>
          <w:ilvl w:val="0"/>
          <w:numId w:val="98"/>
        </w:numPr>
      </w:pPr>
      <w:r>
        <w:t>1-on-1 joint training is assumed.</w:t>
      </w:r>
    </w:p>
    <w:p w14:paraId="523A5E94" w14:textId="77777777" w:rsidR="002F7A62" w:rsidRDefault="002F7A62" w:rsidP="00E61C44">
      <w:pPr>
        <w:pStyle w:val="ListParagraph"/>
        <w:numPr>
          <w:ilvl w:val="0"/>
          <w:numId w:val="98"/>
        </w:numPr>
      </w:pPr>
      <w:r>
        <w:t>The performance metric is SGCS for Layer 1.</w:t>
      </w:r>
    </w:p>
    <w:p w14:paraId="244B3D7E" w14:textId="77777777" w:rsidR="002F7A62" w:rsidRDefault="002F7A62" w:rsidP="00E61C44">
      <w:pPr>
        <w:pStyle w:val="ListParagraph"/>
        <w:numPr>
          <w:ilvl w:val="0"/>
          <w:numId w:val="98"/>
        </w:numPr>
      </w:pPr>
      <w:r>
        <w:t>Benchmark is Rel-16 Type II codebook.</w:t>
      </w:r>
    </w:p>
    <w:p w14:paraId="7582C98F" w14:textId="77777777" w:rsidR="002F7A62" w:rsidRDefault="002F7A62" w:rsidP="00E61C44">
      <w:pPr>
        <w:pStyle w:val="ListParagraph"/>
        <w:numPr>
          <w:ilvl w:val="0"/>
          <w:numId w:val="98"/>
        </w:numPr>
      </w:pPr>
      <w:r>
        <w:t xml:space="preserve">Note: Results refer to Table 5.14 of R1-2308342. </w:t>
      </w:r>
    </w:p>
    <w:p w14:paraId="357B7B65" w14:textId="77777777" w:rsidR="002F7A62" w:rsidRDefault="002F7A62" w:rsidP="002F7A62">
      <w:pPr>
        <w:rPr>
          <w:b/>
          <w:bCs/>
        </w:rPr>
      </w:pPr>
    </w:p>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7777777" w:rsidR="002F7A62" w:rsidRDefault="002F7A62" w:rsidP="00E61C44">
      <w:pPr>
        <w:pStyle w:val="ListParagraph"/>
        <w:numPr>
          <w:ilvl w:val="0"/>
          <w:numId w:val="99"/>
        </w:numPr>
      </w:pPr>
      <w:r>
        <w:t xml:space="preserve">For SQ and VQ under the same training case, it is </w:t>
      </w:r>
    </w:p>
    <w:p w14:paraId="723ADD54" w14:textId="77777777" w:rsidR="002F7A62" w:rsidRDefault="002F7A62" w:rsidP="00E61C44">
      <w:pPr>
        <w:pStyle w:val="ListParagraph"/>
        <w:numPr>
          <w:ilvl w:val="1"/>
          <w:numId w:val="99"/>
        </w:numPr>
      </w:pPr>
      <w:r>
        <w:t xml:space="preserve">observed by 3 sources that VQ under Case 2-1 has -1%~-4.5% degradation over SQ under Case 2-1, </w:t>
      </w:r>
    </w:p>
    <w:p w14:paraId="5749CB30" w14:textId="77777777" w:rsidR="002F7A62" w:rsidRDefault="002F7A62" w:rsidP="00E61C44">
      <w:pPr>
        <w:pStyle w:val="ListParagraph"/>
        <w:numPr>
          <w:ilvl w:val="1"/>
          <w:numId w:val="99"/>
        </w:numPr>
      </w:pPr>
      <w:r>
        <w:t xml:space="preserve">observed by 1 source that VQ under Case 2-1 has 1.1% gain over SQ under Case 2-1, and </w:t>
      </w:r>
    </w:p>
    <w:p w14:paraId="4504CB07" w14:textId="77777777" w:rsidR="002F7A62" w:rsidRDefault="002F7A62" w:rsidP="00E61C44">
      <w:pPr>
        <w:pStyle w:val="ListParagraph"/>
        <w:numPr>
          <w:ilvl w:val="1"/>
          <w:numId w:val="99"/>
        </w:numPr>
      </w:pPr>
      <w:r>
        <w:t>observed by 3 sources that VQ under Case 2-2 has 0.7%~5.1% gain over SQ under Case 2-2.</w:t>
      </w:r>
    </w:p>
    <w:p w14:paraId="63ED962B" w14:textId="77777777" w:rsidR="002F7A62" w:rsidRDefault="002F7A62" w:rsidP="00E61C44">
      <w:pPr>
        <w:pStyle w:val="ListParagraph"/>
        <w:numPr>
          <w:ilvl w:val="1"/>
          <w:numId w:val="99"/>
        </w:numPr>
      </w:pPr>
      <w:r>
        <w:t>Note: VQ under Case 2-1 has 8% gains over SQ under Case 2-1 as observed from 1 source due to SQ parameter chosen without matching latent distribution.</w:t>
      </w:r>
    </w:p>
    <w:p w14:paraId="2CA6EC87" w14:textId="77777777" w:rsidR="002F7A62" w:rsidRDefault="002F7A62" w:rsidP="00E61C44">
      <w:pPr>
        <w:pStyle w:val="ListParagraph"/>
        <w:numPr>
          <w:ilvl w:val="0"/>
          <w:numId w:val="99"/>
        </w:numPr>
      </w:pPr>
      <w:r>
        <w:t xml:space="preserve">For SQ and VQ across training cases, it is </w:t>
      </w:r>
    </w:p>
    <w:p w14:paraId="1ACCC904" w14:textId="77777777" w:rsidR="002F7A62" w:rsidRDefault="002F7A62" w:rsidP="00E61C44">
      <w:pPr>
        <w:pStyle w:val="ListParagraph"/>
        <w:numPr>
          <w:ilvl w:val="1"/>
          <w:numId w:val="99"/>
        </w:numPr>
      </w:pPr>
      <w:r>
        <w:t xml:space="preserve">observed by 6 sources that VQ under Case 2-2 has 0.46%~4% gain over SQ under Case 2-1, and </w:t>
      </w:r>
    </w:p>
    <w:p w14:paraId="3D486D5A" w14:textId="77777777" w:rsidR="002F7A62" w:rsidRDefault="002F7A62" w:rsidP="00E61C44">
      <w:pPr>
        <w:pStyle w:val="ListParagraph"/>
        <w:numPr>
          <w:ilvl w:val="1"/>
          <w:numId w:val="99"/>
        </w:numPr>
      </w:pPr>
      <w:r>
        <w:t>observed by 1 source that VQ under Case 2-2 has -1.3% degradation over SQ under Case 2-1.</w:t>
      </w:r>
    </w:p>
    <w:p w14:paraId="1E97F9CD" w14:textId="77777777" w:rsidR="002F7A62" w:rsidRDefault="002F7A62" w:rsidP="00E61C44">
      <w:pPr>
        <w:pStyle w:val="ListParagraph"/>
        <w:numPr>
          <w:ilvl w:val="1"/>
          <w:numId w:val="99"/>
        </w:numPr>
      </w:pPr>
      <w:r>
        <w:t>observed by 1 source that VQ under Case 2-1 has -2.9%~-6.4% degradation over SQ under Case 2-2.</w:t>
      </w:r>
    </w:p>
    <w:p w14:paraId="4756FAB9" w14:textId="77777777" w:rsidR="002F7A62" w:rsidRDefault="002F7A62" w:rsidP="00E61C44">
      <w:pPr>
        <w:pStyle w:val="ListParagraph"/>
        <w:numPr>
          <w:ilvl w:val="0"/>
          <w:numId w:val="99"/>
        </w:numPr>
      </w:pPr>
      <w:r>
        <w:t>Note: in general, more companies observing gain of VQ over SQ than companies observing loss.</w:t>
      </w:r>
    </w:p>
    <w:p w14:paraId="6EDD6F75" w14:textId="77777777" w:rsidR="002F7A62" w:rsidRDefault="002F7A62" w:rsidP="00E61C44">
      <w:pPr>
        <w:pStyle w:val="ListParagraph"/>
        <w:numPr>
          <w:ilvl w:val="0"/>
          <w:numId w:val="99"/>
        </w:numPr>
      </w:pPr>
      <w:r>
        <w:t>Note: it is observed by 1 source that combined SQ and VQ under Case 2-2 has minor gain of 0.2% over VQ only under Case 2-2.</w:t>
      </w:r>
    </w:p>
    <w:p w14:paraId="4009DD0E" w14:textId="77777777" w:rsidR="002F7A62" w:rsidRDefault="002F7A62" w:rsidP="002F7A62">
      <w:r>
        <w:t>The above results are based on the following assumptions besides the assumptions of the agreed EVM table:</w:t>
      </w:r>
    </w:p>
    <w:p w14:paraId="55723E2C" w14:textId="77777777" w:rsidR="002F7A62" w:rsidRDefault="002F7A62" w:rsidP="00E61C44">
      <w:pPr>
        <w:pStyle w:val="ListParagraph"/>
        <w:numPr>
          <w:ilvl w:val="0"/>
          <w:numId w:val="100"/>
        </w:numPr>
      </w:pPr>
      <w:r>
        <w:t>Precoding matrix is used as the model input.</w:t>
      </w:r>
    </w:p>
    <w:p w14:paraId="1AC800E4" w14:textId="77777777" w:rsidR="002F7A62" w:rsidRDefault="002F7A62" w:rsidP="00E61C44">
      <w:pPr>
        <w:pStyle w:val="ListParagraph"/>
        <w:numPr>
          <w:ilvl w:val="0"/>
          <w:numId w:val="100"/>
        </w:numPr>
      </w:pPr>
      <w:r>
        <w:t>Training data samples are not quantized, i.e., Float32 is used/represented.</w:t>
      </w:r>
    </w:p>
    <w:p w14:paraId="05D6FBAE" w14:textId="77777777" w:rsidR="002F7A62" w:rsidRDefault="002F7A62" w:rsidP="00E61C44">
      <w:pPr>
        <w:pStyle w:val="ListParagraph"/>
        <w:numPr>
          <w:ilvl w:val="0"/>
          <w:numId w:val="100"/>
        </w:numPr>
      </w:pPr>
      <w:r>
        <w:t>1-on-1 joint training is assumed.</w:t>
      </w:r>
    </w:p>
    <w:p w14:paraId="2381F550" w14:textId="77777777" w:rsidR="002F7A62" w:rsidRDefault="002F7A62" w:rsidP="00E61C44">
      <w:pPr>
        <w:pStyle w:val="ListParagraph"/>
        <w:numPr>
          <w:ilvl w:val="0"/>
          <w:numId w:val="100"/>
        </w:numPr>
      </w:pPr>
      <w:r>
        <w:t>The performance metric is SGCS for Layer 1.</w:t>
      </w:r>
    </w:p>
    <w:p w14:paraId="4BACD341" w14:textId="77777777" w:rsidR="002F7A62" w:rsidRDefault="002F7A62" w:rsidP="00E61C44">
      <w:pPr>
        <w:pStyle w:val="ListParagraph"/>
        <w:numPr>
          <w:ilvl w:val="0"/>
          <w:numId w:val="100"/>
        </w:numPr>
      </w:pPr>
      <w:r>
        <w:t>Benchmark is Rel-16 Type II codebook.</w:t>
      </w:r>
    </w:p>
    <w:p w14:paraId="4031529C" w14:textId="77777777" w:rsidR="002F7A62" w:rsidRDefault="002F7A62" w:rsidP="00E61C44">
      <w:pPr>
        <w:pStyle w:val="ListParagraph"/>
        <w:numPr>
          <w:ilvl w:val="0"/>
          <w:numId w:val="100"/>
        </w:numPr>
      </w:pPr>
      <w:r>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77777777" w:rsidR="002F7A62" w:rsidRDefault="002F7A62" w:rsidP="00E61C44">
      <w:pPr>
        <w:pStyle w:val="ListParagraph"/>
        <w:numPr>
          <w:ilvl w:val="0"/>
          <w:numId w:val="101"/>
        </w:numPr>
      </w:pPr>
      <w:r>
        <w:t>For high resolution scalar quantization,</w:t>
      </w:r>
    </w:p>
    <w:p w14:paraId="6F1C443A" w14:textId="77777777" w:rsidR="002F7A62" w:rsidRDefault="002F7A62" w:rsidP="00E61C44">
      <w:pPr>
        <w:pStyle w:val="ListParagraph"/>
        <w:numPr>
          <w:ilvl w:val="1"/>
          <w:numId w:val="101"/>
        </w:numPr>
      </w:pPr>
      <w:r>
        <w:t xml:space="preserve">Float16 achieves 50% overhead reduction and -0.6% or less performance loss from 2 sources </w:t>
      </w:r>
    </w:p>
    <w:p w14:paraId="2A724B20" w14:textId="77777777" w:rsidR="002F7A62" w:rsidRDefault="002F7A62" w:rsidP="00E61C44">
      <w:pPr>
        <w:pStyle w:val="ListParagraph"/>
        <w:numPr>
          <w:ilvl w:val="1"/>
          <w:numId w:val="101"/>
        </w:numPr>
      </w:pPr>
      <w:r>
        <w:t xml:space="preserve">8 bits scalar quantization achieves 75% overhead reduction and -0.14%~-0.9% performance loss from 2 sources  </w:t>
      </w:r>
    </w:p>
    <w:p w14:paraId="7DB8CD62" w14:textId="77777777" w:rsidR="002F7A62" w:rsidRDefault="002F7A62" w:rsidP="00E61C44">
      <w:pPr>
        <w:pStyle w:val="ListParagraph"/>
        <w:numPr>
          <w:ilvl w:val="0"/>
          <w:numId w:val="101"/>
        </w:numPr>
      </w:pPr>
      <w:r>
        <w:t xml:space="preserve">For high resolution R16 eType II-like quantization, </w:t>
      </w:r>
    </w:p>
    <w:p w14:paraId="35AC22BC" w14:textId="77777777" w:rsidR="002F7A62" w:rsidRDefault="002F7A62" w:rsidP="00E61C44">
      <w:pPr>
        <w:pStyle w:val="ListParagraph"/>
        <w:numPr>
          <w:ilvl w:val="1"/>
          <w:numId w:val="101"/>
        </w:numPr>
      </w:pPr>
      <w:r>
        <w:t>R16 eType II CB with legacy parameters can achieve significant overhead reduction while with performance loss compared to Float32, wherein:</w:t>
      </w:r>
    </w:p>
    <w:p w14:paraId="27BD6323" w14:textId="77777777" w:rsidR="002F7A62" w:rsidRDefault="002F7A62" w:rsidP="00E61C44">
      <w:pPr>
        <w:pStyle w:val="ListParagraph"/>
        <w:numPr>
          <w:ilvl w:val="2"/>
          <w:numId w:val="101"/>
        </w:numPr>
      </w:pPr>
      <w:r>
        <w:t>PC#6 achieves around 99% overhead reduction with -1.4% ~-1.7% performance loss from 2 sources, and -3%~-9.5% performance loss from 4 sources.</w:t>
      </w:r>
    </w:p>
    <w:p w14:paraId="2790EB37" w14:textId="77777777" w:rsidR="002F7A62" w:rsidRDefault="002F7A62" w:rsidP="00E61C44">
      <w:pPr>
        <w:pStyle w:val="ListParagraph"/>
        <w:numPr>
          <w:ilvl w:val="2"/>
          <w:numId w:val="101"/>
        </w:numPr>
      </w:pPr>
      <w:r>
        <w:t>PC#8 achieves around 98% overhead reduction with 0% ~-1.7% performance loss from 3 sources, and -2.9%~-5.5% performance loss from 5 sources.</w:t>
      </w:r>
    </w:p>
    <w:p w14:paraId="7D9C6AFA" w14:textId="77777777" w:rsidR="002F7A62" w:rsidRDefault="002F7A62" w:rsidP="00E61C44">
      <w:pPr>
        <w:pStyle w:val="ListParagraph"/>
        <w:numPr>
          <w:ilvl w:val="1"/>
          <w:numId w:val="101"/>
        </w:numPr>
      </w:pPr>
      <w:r>
        <w:t>For R16 eType II CB with new parameters:</w:t>
      </w:r>
    </w:p>
    <w:p w14:paraId="74C0FC64" w14:textId="77777777" w:rsidR="002F7A62" w:rsidRDefault="002F7A62" w:rsidP="00E61C44">
      <w:pPr>
        <w:pStyle w:val="ListParagraph"/>
        <w:numPr>
          <w:ilvl w:val="2"/>
          <w:numId w:val="101"/>
        </w:numPr>
      </w:pPr>
      <w:r>
        <w:t>R16 eType II CB with new parameter of 1000-1400bits CSI payload size achieves 95%~97.5% overhead reduction (3~4.1 times overhead compared to PC8) with performance gain of 0.7%~4.3% over PC#8 from 4 sources.</w:t>
      </w:r>
    </w:p>
    <w:p w14:paraId="2A9F8709" w14:textId="77777777" w:rsidR="002F7A62" w:rsidRDefault="002F7A62" w:rsidP="00E61C44">
      <w:pPr>
        <w:pStyle w:val="ListParagraph"/>
        <w:numPr>
          <w:ilvl w:val="2"/>
          <w:numId w:val="101"/>
        </w:numPr>
      </w:pPr>
      <w:r>
        <w:t>R16 eType II CB with new parameter of 1500-2100bits CSI payload size achieves 94%~96.2% overhead reduction (4.8~6.1 times overhead compared to PC8) with performance gain of 1.3%~5.4% over PC#8 from 3 sources.</w:t>
      </w:r>
    </w:p>
    <w:p w14:paraId="450C1DBD" w14:textId="77777777" w:rsidR="002F7A62" w:rsidRDefault="002F7A62" w:rsidP="00E61C44">
      <w:pPr>
        <w:pStyle w:val="ListParagraph"/>
        <w:numPr>
          <w:ilvl w:val="2"/>
          <w:numId w:val="101"/>
        </w:numPr>
      </w:pPr>
      <w:r>
        <w:t>Note: it is observed by 1 source that using R16 eType II-like quantization with legacy PC may achieve close performance to Float32 by dataset dithering.</w:t>
      </w:r>
    </w:p>
    <w:p w14:paraId="7CDDC1B6" w14:textId="77777777" w:rsidR="002F7A62" w:rsidRDefault="002F7A62" w:rsidP="00E61C44">
      <w:pPr>
        <w:pStyle w:val="ListParagraph"/>
        <w:numPr>
          <w:ilvl w:val="0"/>
          <w:numId w:val="102"/>
        </w:numPr>
      </w:pPr>
      <w:r>
        <w:t>Note: the new parameters include at least one from the follows:</w:t>
      </w:r>
    </w:p>
    <w:p w14:paraId="625D4C17" w14:textId="77777777" w:rsidR="002F7A62" w:rsidRDefault="002F7A62" w:rsidP="00E61C44">
      <w:pPr>
        <w:pStyle w:val="ListParagraph"/>
        <w:numPr>
          <w:ilvl w:val="1"/>
          <w:numId w:val="102"/>
        </w:numPr>
      </w:pPr>
      <w:r>
        <w:t>L= 8, 10, 12;</w:t>
      </w:r>
    </w:p>
    <w:p w14:paraId="303CFAA1" w14:textId="77777777" w:rsidR="002F7A62" w:rsidRDefault="002F7A62" w:rsidP="00E61C44">
      <w:pPr>
        <w:pStyle w:val="ListParagraph"/>
        <w:numPr>
          <w:ilvl w:val="1"/>
          <w:numId w:val="102"/>
        </w:numPr>
      </w:pPr>
      <w:r>
        <w:t>pv = 0.8, 0.9, 0.95;</w:t>
      </w:r>
    </w:p>
    <w:p w14:paraId="2E67B806" w14:textId="77777777" w:rsidR="002F7A62" w:rsidRDefault="002F7A62" w:rsidP="00E61C44">
      <w:pPr>
        <w:pStyle w:val="ListParagraph"/>
        <w:numPr>
          <w:ilvl w:val="1"/>
          <w:numId w:val="102"/>
        </w:numPr>
      </w:pPr>
      <w:r>
        <w:t>reference amplitude = 6 bits, 8 bits; differential amplitude = 4bits; phase = 5 bits, 6 bits;</w:t>
      </w:r>
    </w:p>
    <w:p w14:paraId="5C0B873C" w14:textId="77777777" w:rsidR="002F7A62" w:rsidRDefault="002F7A62" w:rsidP="002F7A62">
      <w:r>
        <w:t>The above results are based on the following assumptions besides the assumptions of the agreed EVM table</w:t>
      </w:r>
    </w:p>
    <w:p w14:paraId="414FE675" w14:textId="77777777" w:rsidR="002F7A62" w:rsidRDefault="002F7A62" w:rsidP="00E61C44">
      <w:pPr>
        <w:pStyle w:val="ListParagraph"/>
        <w:numPr>
          <w:ilvl w:val="0"/>
          <w:numId w:val="102"/>
        </w:numPr>
      </w:pPr>
      <w:r>
        <w:t>Precoding matrix is used as the model input.</w:t>
      </w:r>
    </w:p>
    <w:p w14:paraId="3148F24B" w14:textId="77777777" w:rsidR="002F7A62" w:rsidRDefault="002F7A62" w:rsidP="00E61C44">
      <w:pPr>
        <w:pStyle w:val="ListParagraph"/>
        <w:numPr>
          <w:ilvl w:val="0"/>
          <w:numId w:val="102"/>
        </w:numPr>
      </w:pPr>
      <w:r>
        <w:t>1-on-1 joint training is assumed.</w:t>
      </w:r>
    </w:p>
    <w:p w14:paraId="5683EE47" w14:textId="77777777" w:rsidR="002F7A62" w:rsidRDefault="002F7A62" w:rsidP="00E61C44">
      <w:pPr>
        <w:pStyle w:val="ListParagraph"/>
        <w:numPr>
          <w:ilvl w:val="0"/>
          <w:numId w:val="102"/>
        </w:numPr>
      </w:pPr>
      <w:r>
        <w:t>The performance metric is SGCS for Layer 1.</w:t>
      </w:r>
    </w:p>
    <w:p w14:paraId="1E58FB21" w14:textId="77777777" w:rsidR="002F7A62" w:rsidRDefault="002F7A62" w:rsidP="00E61C44">
      <w:pPr>
        <w:pStyle w:val="ListParagraph"/>
        <w:numPr>
          <w:ilvl w:val="0"/>
          <w:numId w:val="102"/>
        </w:numPr>
      </w:pPr>
      <w:r>
        <w:t>Note: Results refer to Table 5.18 of R1-2308342.</w:t>
      </w:r>
    </w:p>
    <w:p w14:paraId="56A6D297" w14:textId="77777777" w:rsidR="002F7A62" w:rsidRDefault="002F7A62" w:rsidP="002F7A62">
      <w:pPr>
        <w:rPr>
          <w:b/>
          <w:bCs/>
        </w:rPr>
      </w:pPr>
    </w:p>
    <w:p w14:paraId="58E9CE22" w14:textId="77777777" w:rsidR="002F7A62" w:rsidRDefault="002F7A62" w:rsidP="002F7A62">
      <w:pPr>
        <w:pStyle w:val="Heading4"/>
      </w:pPr>
      <w:r>
        <w:t>6.2.2.2</w:t>
      </w:r>
      <w:r>
        <w:tab/>
        <w:t>Generalization evaluations for CSI compression</w:t>
      </w:r>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2</w:t>
      </w:r>
      <w:r>
        <w:rPr>
          <w:bCs/>
          <w:color w:val="000000"/>
        </w:rPr>
        <w:t>, generalized performance may be achieved for certain combinations of deployment scenario#A and deployment scenario#B but not for others:</w:t>
      </w:r>
    </w:p>
    <w:p w14:paraId="27BB8283"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If deployment scenario#A is UMi &amp; deployment scenario#B is UMa, deployment scenario#A is UMa &amp; deployment scenario#B is UMi, or deployment scenario#A is UMa &amp; deployment scenario#B is InH:</w:t>
      </w:r>
    </w:p>
    <w:p w14:paraId="5F8AB401"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14 sources observe that generalized performance can be achieved:</w:t>
      </w:r>
    </w:p>
    <w:p w14:paraId="67287117"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9 sources observe less than -1.6% degradation or positive gain.</w:t>
      </w:r>
    </w:p>
    <w:p w14:paraId="15875A52"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10 sources observe less than -1.5% degradation or positive gain.</w:t>
      </w:r>
    </w:p>
    <w:p w14:paraId="04A0C2E6"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2 sources observe less than -0.6% degradation or positive gain.</w:t>
      </w:r>
    </w:p>
    <w:p w14:paraId="2661B37E"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13 sources observe that moderate/significant degradations are suffered under generalization Case 2:</w:t>
      </w:r>
    </w:p>
    <w:p w14:paraId="0D2FBC9F"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10 sources observe -1.69%~-21.1% degradation.</w:t>
      </w:r>
    </w:p>
    <w:p w14:paraId="7B63DD0D"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9 sources observe -1.7%~-8.1% degradation.</w:t>
      </w:r>
    </w:p>
    <w:p w14:paraId="41242BE4"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3 sources observe -1.74%~-31.6% degradation.</w:t>
      </w:r>
    </w:p>
    <w:p w14:paraId="23B4A08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If deployment scenario#A is InH &amp; deployment scenario#B is Uma/UMi, significant performance degradations are observed under generalization Case 2:</w:t>
      </w:r>
    </w:p>
    <w:p w14:paraId="637EEE39"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For deployment scenario#A is InH &amp; deployment scenario#B is UMa, 5 sources observe -5.55%~ -27.7% degradation.</w:t>
      </w:r>
    </w:p>
    <w:p w14:paraId="1785EDBB"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For deployment scenario#A is InH &amp; deployment scenario#B is UMi, 3 sources observe -8.63%~-20% degradation</w:t>
      </w:r>
    </w:p>
    <w:p w14:paraId="07FDDD6D"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3</w:t>
      </w:r>
      <w:r>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Minor loss (0%~-1.6%) are observed by 15 sources.</w:t>
      </w:r>
    </w:p>
    <w:p w14:paraId="5C3C143E"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Moderate loss (-1.69%~-4%) are observed by 8 sources.</w:t>
      </w:r>
    </w:p>
    <w:p w14:paraId="07E16D7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Positive gains are observed by 10 sources.</w:t>
      </w:r>
    </w:p>
    <w:p w14:paraId="6E3100A9"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Note: Significant degradations of up to -6.7% are observed by 2 sources for deployment scenario#B subject to UMa, and by 2 sources for deployment scenario#B subject to UMi.</w:t>
      </w:r>
    </w:p>
    <w:p w14:paraId="68F34775"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75340295"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Precoding matrix is used as the model input.</w:t>
      </w:r>
    </w:p>
    <w:p w14:paraId="67540EA1"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Training data samples are not quantized, i.e., Float32 is used/represented.</w:t>
      </w:r>
    </w:p>
    <w:p w14:paraId="1EC2241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1-on-1 joint training is assumed.</w:t>
      </w:r>
    </w:p>
    <w:p w14:paraId="18F0160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The performance metric is SGCS in linear value for layer 1/2.</w:t>
      </w:r>
    </w:p>
    <w:p w14:paraId="4D8A95F6" w14:textId="77777777" w:rsidR="002F7A62" w:rsidRDefault="002F7A62" w:rsidP="002F7A62">
      <w:r>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77777777" w:rsidR="002F7A62" w:rsidRDefault="002F7A62" w:rsidP="00E61C44">
      <w:pPr>
        <w:pStyle w:val="ListParagraph"/>
        <w:numPr>
          <w:ilvl w:val="0"/>
          <w:numId w:val="105"/>
        </w:numPr>
      </w:pPr>
      <w:r>
        <w:t>For generalization Case 2, generalized performance may be achieved for some certain combinations of UE distribution#A and UE distribution#B but not for others</w:t>
      </w:r>
    </w:p>
    <w:p w14:paraId="490FC412" w14:textId="77777777" w:rsidR="002F7A62" w:rsidRDefault="002F7A62" w:rsidP="00E61C44">
      <w:pPr>
        <w:pStyle w:val="ListParagraph"/>
        <w:numPr>
          <w:ilvl w:val="1"/>
          <w:numId w:val="105"/>
        </w:numPr>
      </w:pPr>
      <w:r>
        <w:t xml:space="preserve">If UE distribution#A is Outdoor &amp; UE distribution#B is Indoor, 7 sources observe that moderate/significant degradations of -1.9%~-11.5% degradation are suffered, </w:t>
      </w:r>
    </w:p>
    <w:p w14:paraId="7CE1C3BF" w14:textId="77777777" w:rsidR="002F7A62" w:rsidRDefault="002F7A62" w:rsidP="00E61C44">
      <w:pPr>
        <w:pStyle w:val="ListParagraph"/>
        <w:numPr>
          <w:ilvl w:val="2"/>
          <w:numId w:val="105"/>
        </w:numPr>
      </w:pPr>
      <w:r>
        <w:t xml:space="preserve">Note: 1 source observes minor degradation of -0.48%~-0.93% for partial cases. </w:t>
      </w:r>
    </w:p>
    <w:p w14:paraId="7C1F7516" w14:textId="77777777" w:rsidR="002F7A62" w:rsidRDefault="002F7A62" w:rsidP="00E61C44">
      <w:pPr>
        <w:pStyle w:val="ListParagraph"/>
        <w:numPr>
          <w:ilvl w:val="1"/>
          <w:numId w:val="105"/>
        </w:numPr>
      </w:pPr>
      <w:r>
        <w:t>If UE distribution#A is Indoor &amp; UE distribution#B is Outdoor, 7 sources observe minor loss of less than -1.11% degradation or positive gain</w:t>
      </w:r>
    </w:p>
    <w:p w14:paraId="5DDBD330" w14:textId="77777777" w:rsidR="002F7A62" w:rsidRDefault="002F7A62" w:rsidP="00E61C44">
      <w:pPr>
        <w:pStyle w:val="ListParagraph"/>
        <w:numPr>
          <w:ilvl w:val="0"/>
          <w:numId w:val="105"/>
        </w:numPr>
      </w:pPr>
      <w:r>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7777777" w:rsidR="002F7A62" w:rsidRDefault="002F7A62" w:rsidP="00E61C44">
      <w:pPr>
        <w:pStyle w:val="ListParagraph"/>
        <w:numPr>
          <w:ilvl w:val="1"/>
          <w:numId w:val="105"/>
        </w:numPr>
      </w:pPr>
      <w:r>
        <w:t>Minor loss (0%~-1.54%) are observed by 5 sources.</w:t>
      </w:r>
    </w:p>
    <w:p w14:paraId="56388A41" w14:textId="77777777" w:rsidR="002F7A62" w:rsidRDefault="002F7A62" w:rsidP="00E61C44">
      <w:pPr>
        <w:pStyle w:val="ListParagraph"/>
        <w:numPr>
          <w:ilvl w:val="1"/>
          <w:numId w:val="105"/>
        </w:numPr>
      </w:pPr>
      <w:r>
        <w:t>Positive gains are observed by 4 sources.</w:t>
      </w:r>
    </w:p>
    <w:p w14:paraId="521CC7B0" w14:textId="77777777" w:rsidR="002F7A62" w:rsidRDefault="002F7A62" w:rsidP="00E61C44">
      <w:pPr>
        <w:pStyle w:val="ListParagraph"/>
        <w:numPr>
          <w:ilvl w:val="1"/>
          <w:numId w:val="105"/>
        </w:numPr>
      </w:pPr>
      <w:r>
        <w:t>Note: Moderate degradations of up to -3.9% are still observed by 2 sources for UE distribution#B  subject to Indoor.</w:t>
      </w:r>
    </w:p>
    <w:p w14:paraId="3525903E" w14:textId="77777777" w:rsidR="002F7A62" w:rsidRDefault="002F7A62" w:rsidP="002F7A62">
      <w:r>
        <w:t>The above results are based on the following assumptions besides the assumptions of the agreed EVM table:</w:t>
      </w:r>
    </w:p>
    <w:p w14:paraId="7D1B642D" w14:textId="77777777" w:rsidR="002F7A62" w:rsidRDefault="002F7A62" w:rsidP="00E61C44">
      <w:pPr>
        <w:pStyle w:val="ListParagraph"/>
        <w:numPr>
          <w:ilvl w:val="0"/>
          <w:numId w:val="106"/>
        </w:numPr>
      </w:pPr>
      <w:r>
        <w:t>Precoding matrix is used as the model input.</w:t>
      </w:r>
    </w:p>
    <w:p w14:paraId="1EDF0165" w14:textId="77777777" w:rsidR="002F7A62" w:rsidRDefault="002F7A62" w:rsidP="00E61C44">
      <w:pPr>
        <w:pStyle w:val="ListParagraph"/>
        <w:numPr>
          <w:ilvl w:val="0"/>
          <w:numId w:val="106"/>
        </w:numPr>
      </w:pPr>
      <w:r>
        <w:t>Training data samples are not quantized, i.e., Float32 is used/represented.</w:t>
      </w:r>
    </w:p>
    <w:p w14:paraId="6C453AA8" w14:textId="77777777" w:rsidR="002F7A62" w:rsidRDefault="002F7A62" w:rsidP="00E61C44">
      <w:pPr>
        <w:pStyle w:val="ListParagraph"/>
        <w:numPr>
          <w:ilvl w:val="0"/>
          <w:numId w:val="106"/>
        </w:numPr>
      </w:pPr>
      <w:r>
        <w:t>1-on-1 joint training is assumed.</w:t>
      </w:r>
    </w:p>
    <w:p w14:paraId="36E83D5C" w14:textId="77777777" w:rsidR="002F7A62" w:rsidRDefault="002F7A62" w:rsidP="00E61C44">
      <w:pPr>
        <w:pStyle w:val="ListParagraph"/>
        <w:numPr>
          <w:ilvl w:val="0"/>
          <w:numId w:val="106"/>
        </w:numPr>
      </w:pPr>
      <w:r>
        <w:t>The performance metric is SGCS in linear value for layer 1/2.</w:t>
      </w:r>
    </w:p>
    <w:p w14:paraId="0686D5DB" w14:textId="77777777" w:rsidR="002F7A62" w:rsidRDefault="002F7A62" w:rsidP="00E61C44">
      <w:pPr>
        <w:pStyle w:val="ListParagraph"/>
        <w:numPr>
          <w:ilvl w:val="0"/>
          <w:numId w:val="106"/>
        </w:numPr>
      </w:pPr>
      <w:r>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77777777" w:rsidR="002F7A62" w:rsidRDefault="002F7A62" w:rsidP="00E61C44">
      <w:pPr>
        <w:pStyle w:val="ListParagraph"/>
        <w:numPr>
          <w:ilvl w:val="0"/>
          <w:numId w:val="107"/>
        </w:numPr>
      </w:pPr>
      <w:r>
        <w:t>For generalization Case 2, generalized performance may be achieved in general</w:t>
      </w:r>
    </w:p>
    <w:p w14:paraId="601A20F2" w14:textId="77777777" w:rsidR="002F7A62" w:rsidRDefault="002F7A62" w:rsidP="00E61C44">
      <w:pPr>
        <w:pStyle w:val="ListParagraph"/>
        <w:numPr>
          <w:ilvl w:val="1"/>
          <w:numId w:val="107"/>
        </w:numPr>
      </w:pPr>
      <w:r>
        <w:t>If carrier frequency#A is 3.5/4GHz &amp; carrier frequency#B is 2GHz, 3 sources observe generalized performance of less than -0.8% degradation.</w:t>
      </w:r>
    </w:p>
    <w:p w14:paraId="656ECED6" w14:textId="77777777" w:rsidR="002F7A62" w:rsidRDefault="002F7A62" w:rsidP="00E61C44">
      <w:pPr>
        <w:pStyle w:val="ListParagraph"/>
        <w:numPr>
          <w:ilvl w:val="1"/>
          <w:numId w:val="107"/>
        </w:numPr>
      </w:pPr>
      <w:r>
        <w:t>If carrier frequency#A is 2GHz &amp; carrier frequency#B is 3.5/4GHz, 5 sources observe generalized performance of less than -1.06% degradation or positive gain.</w:t>
      </w:r>
    </w:p>
    <w:p w14:paraId="6701C94C" w14:textId="77777777" w:rsidR="002F7A62" w:rsidRDefault="002F7A62" w:rsidP="00E61C44">
      <w:pPr>
        <w:pStyle w:val="ListParagraph"/>
        <w:numPr>
          <w:ilvl w:val="2"/>
          <w:numId w:val="107"/>
        </w:numPr>
      </w:pPr>
      <w:r>
        <w:t>Note: 2 sources observes significant degradations up to -6.6%.</w:t>
      </w:r>
    </w:p>
    <w:p w14:paraId="4A94557B" w14:textId="77777777" w:rsidR="002F7A62" w:rsidRDefault="002F7A62" w:rsidP="00E61C44">
      <w:pPr>
        <w:pStyle w:val="ListParagraph"/>
        <w:numPr>
          <w:ilvl w:val="0"/>
          <w:numId w:val="107"/>
        </w:numPr>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77777777" w:rsidR="002F7A62" w:rsidRDefault="002F7A62" w:rsidP="00E61C44">
      <w:pPr>
        <w:pStyle w:val="ListParagraph"/>
        <w:numPr>
          <w:ilvl w:val="1"/>
          <w:numId w:val="107"/>
        </w:numPr>
      </w:pPr>
      <w:r>
        <w:t>Minor loss (0%~-1.2%) are observed by 4 sources.</w:t>
      </w:r>
    </w:p>
    <w:p w14:paraId="15F5B066" w14:textId="77777777" w:rsidR="002F7A62" w:rsidRDefault="002F7A62" w:rsidP="00E61C44">
      <w:pPr>
        <w:pStyle w:val="ListParagraph"/>
        <w:numPr>
          <w:ilvl w:val="1"/>
          <w:numId w:val="107"/>
        </w:numPr>
      </w:pPr>
      <w:r>
        <w:t>Positive gains are observed by 4 sources.</w:t>
      </w:r>
    </w:p>
    <w:p w14:paraId="0D7CF35A" w14:textId="77777777" w:rsidR="002F7A62" w:rsidRDefault="002F7A62" w:rsidP="00E61C44">
      <w:pPr>
        <w:pStyle w:val="ListParagraph"/>
        <w:numPr>
          <w:ilvl w:val="1"/>
          <w:numId w:val="107"/>
        </w:numPr>
      </w:pPr>
      <w:r>
        <w:t>Note: Significant degradations of up to -4.9% are still observed by 1 source for carrier frequency#B subject to 3.5/4GHz</w:t>
      </w:r>
    </w:p>
    <w:p w14:paraId="0D908350" w14:textId="77777777" w:rsidR="002F7A62" w:rsidRDefault="002F7A62" w:rsidP="002F7A62">
      <w:r>
        <w:t>The above results are based on the following assumptions besides the assumptions of the agreed EVM table:</w:t>
      </w:r>
    </w:p>
    <w:p w14:paraId="7C0A4FB4" w14:textId="77777777" w:rsidR="002F7A62" w:rsidRDefault="002F7A62" w:rsidP="00E61C44">
      <w:pPr>
        <w:pStyle w:val="ListParagraph"/>
        <w:numPr>
          <w:ilvl w:val="0"/>
          <w:numId w:val="108"/>
        </w:numPr>
      </w:pPr>
      <w:r>
        <w:t>Precoding matrix is used as the model input.</w:t>
      </w:r>
    </w:p>
    <w:p w14:paraId="32A09CB6" w14:textId="77777777" w:rsidR="002F7A62" w:rsidRDefault="002F7A62" w:rsidP="00E61C44">
      <w:pPr>
        <w:pStyle w:val="ListParagraph"/>
        <w:numPr>
          <w:ilvl w:val="0"/>
          <w:numId w:val="108"/>
        </w:numPr>
      </w:pPr>
      <w:r>
        <w:t>Training data samples are not quantized, i.e., Float32 is used/represented.</w:t>
      </w:r>
    </w:p>
    <w:p w14:paraId="56A8B062" w14:textId="77777777" w:rsidR="002F7A62" w:rsidRDefault="002F7A62" w:rsidP="00E61C44">
      <w:pPr>
        <w:pStyle w:val="ListParagraph"/>
        <w:numPr>
          <w:ilvl w:val="0"/>
          <w:numId w:val="108"/>
        </w:numPr>
      </w:pPr>
      <w:r>
        <w:t>1-on-1 joint training is assumed.</w:t>
      </w:r>
    </w:p>
    <w:p w14:paraId="20837745" w14:textId="77777777" w:rsidR="002F7A62" w:rsidRDefault="002F7A62" w:rsidP="00E61C44">
      <w:pPr>
        <w:pStyle w:val="ListParagraph"/>
        <w:numPr>
          <w:ilvl w:val="0"/>
          <w:numId w:val="108"/>
        </w:numPr>
      </w:pPr>
      <w:r>
        <w:t>The performance metric is SGCS in linear value for layer 1.</w:t>
      </w:r>
    </w:p>
    <w:p w14:paraId="6E835978" w14:textId="77777777" w:rsidR="002F7A62" w:rsidRDefault="002F7A62" w:rsidP="00E61C44">
      <w:pPr>
        <w:pStyle w:val="ListParagraph"/>
        <w:numPr>
          <w:ilvl w:val="0"/>
          <w:numId w:val="108"/>
        </w:numPr>
      </w:pPr>
      <w:r>
        <w:t>Antenna layouts are assumed as the same over the different frequency carriers.</w:t>
      </w:r>
    </w:p>
    <w:p w14:paraId="400C54C4" w14:textId="77777777" w:rsidR="002F7A62" w:rsidRDefault="002F7A62" w:rsidP="00E61C44">
      <w:pPr>
        <w:pStyle w:val="ListParagraph"/>
        <w:numPr>
          <w:ilvl w:val="0"/>
          <w:numId w:val="108"/>
        </w:numPr>
      </w:pPr>
      <w:r>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77777777" w:rsidR="002F7A62" w:rsidRDefault="002F7A62" w:rsidP="00E61C44">
      <w:pPr>
        <w:pStyle w:val="ListParagraph"/>
        <w:numPr>
          <w:ilvl w:val="0"/>
          <w:numId w:val="109"/>
        </w:numPr>
      </w:pPr>
      <w:r>
        <w:t>For generalization Case 2, significant degradations are suffered in general from the perspective of the layouts of antenna ports, as observed by 2 sources:</w:t>
      </w:r>
    </w:p>
    <w:p w14:paraId="67EC6BE7" w14:textId="77777777" w:rsidR="002F7A62" w:rsidRDefault="002F7A62" w:rsidP="00E61C44">
      <w:pPr>
        <w:pStyle w:val="ListParagraph"/>
        <w:numPr>
          <w:ilvl w:val="1"/>
          <w:numId w:val="109"/>
        </w:numPr>
      </w:pPr>
      <w:r>
        <w:t>For TxRU mapping#A is [2,8,2] &amp; TxRU mapping#B is [4,4,2] or TxRU mapping#A is [8,2,2] &amp; TxRU mapping#B is [4,4,2], 2 sources observe -13%~-36.1% degradation.</w:t>
      </w:r>
    </w:p>
    <w:p w14:paraId="73F4745A" w14:textId="77777777" w:rsidR="002F7A62" w:rsidRDefault="002F7A62" w:rsidP="00E61C44">
      <w:pPr>
        <w:pStyle w:val="ListParagraph"/>
        <w:numPr>
          <w:ilvl w:val="1"/>
          <w:numId w:val="109"/>
        </w:numPr>
      </w:pPr>
      <w:r>
        <w:t>For TxRU mapping#A is [4,4,2] &amp; TxRU mapping#B is [2,8,2] or TxRU mapping#A is [8,2,2] &amp; TxRU mapping#B is [2,8,2], 2 sources observe -7%~-23.6% degradation.</w:t>
      </w:r>
    </w:p>
    <w:p w14:paraId="04208F12" w14:textId="77777777" w:rsidR="002F7A62" w:rsidRDefault="002F7A62" w:rsidP="00E61C44">
      <w:pPr>
        <w:pStyle w:val="ListParagraph"/>
        <w:numPr>
          <w:ilvl w:val="1"/>
          <w:numId w:val="109"/>
        </w:numPr>
      </w:pPr>
      <w:r>
        <w:t>For TxRU mapping#A is [4,4,2] &amp; TxRU mapping#B is [8,2,2] or TxRU mapping#A is [2,8,2] &amp; TxRU mapping#B is [8,2,2], 1 source observes -19%~-27% degradation.</w:t>
      </w:r>
    </w:p>
    <w:p w14:paraId="701D4814" w14:textId="77777777" w:rsidR="002F7A62" w:rsidRDefault="002F7A62" w:rsidP="00E61C44">
      <w:pPr>
        <w:pStyle w:val="ListParagraph"/>
        <w:numPr>
          <w:ilvl w:val="0"/>
          <w:numId w:val="109"/>
        </w:numPr>
      </w:pPr>
      <w:r>
        <w:t>For generalization Case 2, generalized performance may be achieved for some certain combinations of TxRU mapping#A and TxRU mapping#B but not for others, from the perspective of the layouts of antenna element mapping, as observed by 2 sources:</w:t>
      </w:r>
    </w:p>
    <w:p w14:paraId="2E631D5B" w14:textId="77777777" w:rsidR="002F7A62" w:rsidRDefault="002F7A62" w:rsidP="00E61C44">
      <w:pPr>
        <w:pStyle w:val="ListParagraph"/>
        <w:numPr>
          <w:ilvl w:val="1"/>
          <w:numId w:val="109"/>
        </w:numPr>
      </w:pPr>
      <w:r>
        <w:t>For TxRU mapping#A is 8x8x2 &amp; TxRU mapping#B is 2x8x2, 2 sources observe minor/moderate degradation of -0.6%~-2.5%.</w:t>
      </w:r>
    </w:p>
    <w:p w14:paraId="2B69E9BA" w14:textId="77777777" w:rsidR="002F7A62" w:rsidRDefault="002F7A62" w:rsidP="00E61C44">
      <w:pPr>
        <w:pStyle w:val="ListParagraph"/>
        <w:numPr>
          <w:ilvl w:val="1"/>
          <w:numId w:val="109"/>
        </w:numPr>
      </w:pPr>
      <w:r>
        <w:t>For TxRU mapping#A is 2x8x2 &amp; TxRU mapping#B is 8x8x2, 1 source observes moderate degradation of -3%.</w:t>
      </w:r>
    </w:p>
    <w:p w14:paraId="19384ADB" w14:textId="77777777" w:rsidR="002F7A62" w:rsidRDefault="002F7A62" w:rsidP="00E61C44">
      <w:pPr>
        <w:pStyle w:val="ListParagraph"/>
        <w:numPr>
          <w:ilvl w:val="0"/>
          <w:numId w:val="109"/>
        </w:numPr>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77777777" w:rsidR="002F7A62" w:rsidRDefault="002F7A62" w:rsidP="00E61C44">
      <w:pPr>
        <w:pStyle w:val="ListParagraph"/>
        <w:numPr>
          <w:ilvl w:val="1"/>
          <w:numId w:val="109"/>
        </w:numPr>
      </w:pPr>
      <w:r>
        <w:t>Minor loss (0%~-2%) are observed by 4 sources.</w:t>
      </w:r>
    </w:p>
    <w:p w14:paraId="50573CDA" w14:textId="77777777" w:rsidR="002F7A62" w:rsidRDefault="002F7A62" w:rsidP="00E61C44">
      <w:pPr>
        <w:pStyle w:val="ListParagraph"/>
        <w:numPr>
          <w:ilvl w:val="1"/>
          <w:numId w:val="109"/>
        </w:numPr>
      </w:pPr>
      <w:r>
        <w:t>Moderate loss (-2.5%~-4.4%) are observed by 1 source.</w:t>
      </w:r>
    </w:p>
    <w:p w14:paraId="3DC656BB" w14:textId="77777777" w:rsidR="002F7A62" w:rsidRDefault="002F7A62" w:rsidP="00E61C44">
      <w:pPr>
        <w:pStyle w:val="ListParagraph"/>
        <w:numPr>
          <w:ilvl w:val="1"/>
          <w:numId w:val="109"/>
        </w:numPr>
      </w:pPr>
      <w:r>
        <w:t>Positive gains are observed by 1 source.</w:t>
      </w:r>
    </w:p>
    <w:p w14:paraId="7CFA0E1C" w14:textId="77777777" w:rsidR="002F7A62" w:rsidRDefault="002F7A62" w:rsidP="002F7A62">
      <w:r>
        <w:t>The above results are based on the following assumptions besides the assumptions of the agreed EVM table</w:t>
      </w:r>
    </w:p>
    <w:p w14:paraId="1FFC41A2" w14:textId="77777777" w:rsidR="002F7A62" w:rsidRDefault="002F7A62" w:rsidP="00E61C44">
      <w:pPr>
        <w:pStyle w:val="ListParagraph"/>
        <w:numPr>
          <w:ilvl w:val="0"/>
          <w:numId w:val="110"/>
        </w:numPr>
      </w:pPr>
      <w:r>
        <w:t>Precoding matrix is used as the model input.</w:t>
      </w:r>
    </w:p>
    <w:p w14:paraId="2B6EA843" w14:textId="77777777" w:rsidR="002F7A62" w:rsidRDefault="002F7A62" w:rsidP="00E61C44">
      <w:pPr>
        <w:pStyle w:val="ListParagraph"/>
        <w:numPr>
          <w:ilvl w:val="0"/>
          <w:numId w:val="110"/>
        </w:numPr>
      </w:pPr>
      <w:r>
        <w:t>Training data samples are not quantized, i.e., Float32 is used/represented.</w:t>
      </w:r>
    </w:p>
    <w:p w14:paraId="4F39E5F6" w14:textId="77777777" w:rsidR="002F7A62" w:rsidRDefault="002F7A62" w:rsidP="00E61C44">
      <w:pPr>
        <w:pStyle w:val="ListParagraph"/>
        <w:numPr>
          <w:ilvl w:val="0"/>
          <w:numId w:val="110"/>
        </w:numPr>
      </w:pPr>
      <w:r>
        <w:t>1-on-1 joint training is assumed.</w:t>
      </w:r>
    </w:p>
    <w:p w14:paraId="7B37DD1D" w14:textId="77777777" w:rsidR="002F7A62" w:rsidRDefault="002F7A62" w:rsidP="00E61C44">
      <w:pPr>
        <w:pStyle w:val="ListParagraph"/>
        <w:numPr>
          <w:ilvl w:val="0"/>
          <w:numId w:val="110"/>
        </w:numPr>
      </w:pPr>
      <w:r>
        <w:t>The performance metric is SGCS in linear value for layer 1.</w:t>
      </w:r>
    </w:p>
    <w:p w14:paraId="292A9E11" w14:textId="77777777" w:rsidR="002F7A62" w:rsidRDefault="002F7A62" w:rsidP="00E61C44">
      <w:pPr>
        <w:pStyle w:val="ListParagraph"/>
        <w:numPr>
          <w:ilvl w:val="0"/>
          <w:numId w:val="110"/>
        </w:numPr>
      </w:pPr>
      <w:r>
        <w:t>[x,y,z] for TxRU mapping: Vertical port number, Horizontal port number, polarization</w:t>
      </w:r>
    </w:p>
    <w:p w14:paraId="62FEC7D1" w14:textId="77777777" w:rsidR="002F7A62" w:rsidRDefault="002F7A62" w:rsidP="00E61C44">
      <w:pPr>
        <w:pStyle w:val="ListParagraph"/>
        <w:numPr>
          <w:ilvl w:val="0"/>
          <w:numId w:val="110"/>
        </w:numPr>
      </w:pPr>
      <w:r>
        <w:t>AxBxC for TxRU mapping: AxBxC antenna elements virtualized to [2,8,2]</w:t>
      </w:r>
    </w:p>
    <w:p w14:paraId="63448E5E" w14:textId="77777777" w:rsidR="002F7A62" w:rsidRDefault="002F7A62" w:rsidP="00E61C44">
      <w:pPr>
        <w:pStyle w:val="ListParagraph"/>
        <w:numPr>
          <w:ilvl w:val="0"/>
          <w:numId w:val="110"/>
        </w:numPr>
      </w:pPr>
      <w:r>
        <w:t>Note: Results refer to Table 5.19 of R1-2308342.</w:t>
      </w:r>
    </w:p>
    <w:p w14:paraId="58168623" w14:textId="77777777" w:rsidR="002F7A62" w:rsidRDefault="002F7A62" w:rsidP="002F7A62"/>
    <w:p w14:paraId="7324CC52" w14:textId="77777777" w:rsidR="002F7A62" w:rsidRDefault="002F7A62" w:rsidP="002F7A62">
      <w:pPr>
        <w:pStyle w:val="Heading4"/>
      </w:pPr>
      <w:r>
        <w:t>6.2.2.3</w:t>
      </w:r>
      <w:r>
        <w:tab/>
        <w:t>Scalability evaluations for CSI compression</w:t>
      </w:r>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77777777" w:rsidR="002F7A62" w:rsidRDefault="002F7A62" w:rsidP="00E61C44">
      <w:pPr>
        <w:pStyle w:val="ListParagraph"/>
        <w:numPr>
          <w:ilvl w:val="0"/>
          <w:numId w:val="111"/>
        </w:numPr>
      </w:pPr>
      <w:r>
        <w:t>For generalization Case 2, significant performance degradations are observed in general, as -5.3%~-14.7% degradations are observed by 2 sources.</w:t>
      </w:r>
    </w:p>
    <w:p w14:paraId="42A4BC15" w14:textId="77777777" w:rsidR="002F7A62" w:rsidRDefault="002F7A62" w:rsidP="00E61C44">
      <w:pPr>
        <w:pStyle w:val="ListParagraph"/>
        <w:numPr>
          <w:ilvl w:val="0"/>
          <w:numId w:val="111"/>
        </w:numPr>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77777777" w:rsidR="002F7A62" w:rsidRDefault="002F7A62" w:rsidP="00E61C44">
      <w:pPr>
        <w:pStyle w:val="ListParagraph"/>
        <w:numPr>
          <w:ilvl w:val="1"/>
          <w:numId w:val="111"/>
        </w:numPr>
      </w:pPr>
      <w:r>
        <w:t>Pre/post-processing of truncation/padding, adopted by 6 sources, showing -0% ~-5.9% loss or positive gain.</w:t>
      </w:r>
    </w:p>
    <w:p w14:paraId="03EF4329" w14:textId="77777777" w:rsidR="002F7A62" w:rsidRDefault="002F7A62" w:rsidP="00E61C44">
      <w:pPr>
        <w:pStyle w:val="ListParagraph"/>
        <w:numPr>
          <w:ilvl w:val="1"/>
          <w:numId w:val="111"/>
        </w:numPr>
      </w:pPr>
      <w:r>
        <w:t>Various quantization granularities, adopted by 1 source, showing -0.7% loss or positive gain.</w:t>
      </w:r>
    </w:p>
    <w:p w14:paraId="0CF02F73" w14:textId="77777777" w:rsidR="002F7A62" w:rsidRDefault="002F7A62" w:rsidP="00E61C44">
      <w:pPr>
        <w:pStyle w:val="ListParagraph"/>
        <w:numPr>
          <w:ilvl w:val="1"/>
          <w:numId w:val="111"/>
        </w:numPr>
      </w:pPr>
      <w:r>
        <w:t>Adaptation layer in the AL/ML model, adopted by 6 sources, showing -0%~-4.78% loss or positive gain.</w:t>
      </w:r>
    </w:p>
    <w:p w14:paraId="7559010D" w14:textId="77777777" w:rsidR="002F7A62" w:rsidRDefault="002F7A62" w:rsidP="00E61C44">
      <w:pPr>
        <w:pStyle w:val="ListParagraph"/>
        <w:numPr>
          <w:ilvl w:val="1"/>
          <w:numId w:val="111"/>
        </w:numPr>
      </w:pPr>
      <w:r>
        <w:t>Finetuning models on CSI payload size#B, showing loss [0%~-2.2%] by 2 sources</w:t>
      </w:r>
    </w:p>
    <w:p w14:paraId="728A4B5A" w14:textId="77777777" w:rsidR="002F7A62" w:rsidRDefault="002F7A62" w:rsidP="00E61C44">
      <w:pPr>
        <w:pStyle w:val="ListParagraph"/>
        <w:numPr>
          <w:ilvl w:val="1"/>
          <w:numId w:val="111"/>
        </w:numPr>
      </w:pPr>
      <w:r>
        <w:t>Note: Significant degradations of up to -14.22% are still observed by 2 sources for generalization Case 3.</w:t>
      </w:r>
    </w:p>
    <w:p w14:paraId="3E79B0CF" w14:textId="77777777" w:rsidR="002F7A62" w:rsidRDefault="002F7A62" w:rsidP="002F7A62">
      <w:r>
        <w:t>The above results are based on the following assumptions:</w:t>
      </w:r>
    </w:p>
    <w:p w14:paraId="5D80CB71" w14:textId="77777777" w:rsidR="002F7A62" w:rsidRDefault="002F7A62" w:rsidP="00E61C44">
      <w:pPr>
        <w:pStyle w:val="ListParagraph"/>
        <w:numPr>
          <w:ilvl w:val="0"/>
          <w:numId w:val="112"/>
        </w:numPr>
      </w:pPr>
      <w:r>
        <w:t>Precoding matrix is used as the model input.</w:t>
      </w:r>
    </w:p>
    <w:p w14:paraId="31098A83" w14:textId="77777777" w:rsidR="002F7A62" w:rsidRDefault="002F7A62" w:rsidP="00E61C44">
      <w:pPr>
        <w:pStyle w:val="ListParagraph"/>
        <w:numPr>
          <w:ilvl w:val="0"/>
          <w:numId w:val="112"/>
        </w:numPr>
      </w:pPr>
      <w:r>
        <w:t>Training data samples are not quantized, i.e., Float32 is used/represented.</w:t>
      </w:r>
    </w:p>
    <w:p w14:paraId="5613A2F9" w14:textId="77777777" w:rsidR="002F7A62" w:rsidRDefault="002F7A62" w:rsidP="00E61C44">
      <w:pPr>
        <w:pStyle w:val="ListParagraph"/>
        <w:numPr>
          <w:ilvl w:val="0"/>
          <w:numId w:val="112"/>
        </w:numPr>
      </w:pPr>
      <w:r>
        <w:t>1-on-1 joint training is assumed.</w:t>
      </w:r>
    </w:p>
    <w:p w14:paraId="4A600D10" w14:textId="77777777" w:rsidR="002F7A62" w:rsidRDefault="002F7A62" w:rsidP="00E61C44">
      <w:pPr>
        <w:pStyle w:val="ListParagraph"/>
        <w:numPr>
          <w:ilvl w:val="0"/>
          <w:numId w:val="112"/>
        </w:numPr>
      </w:pPr>
      <w:r>
        <w:t>Input/output scalability dimension Case 3 is adopted: A pair of CSI generation part with scalable input/output dimensions and CSI reconstruction part with scalable output and/or input dimensions.</w:t>
      </w:r>
    </w:p>
    <w:p w14:paraId="61E1FA26" w14:textId="77777777" w:rsidR="002F7A62" w:rsidRDefault="002F7A62" w:rsidP="00E61C44">
      <w:pPr>
        <w:pStyle w:val="ListParagraph"/>
        <w:numPr>
          <w:ilvl w:val="0"/>
          <w:numId w:val="112"/>
        </w:numPr>
      </w:pPr>
      <w:r>
        <w:t>The performance metric is SGCS in linear value for layer 1/2.</w:t>
      </w:r>
    </w:p>
    <w:p w14:paraId="35466DC1" w14:textId="77777777" w:rsidR="002F7A62" w:rsidRDefault="002F7A62" w:rsidP="00E61C44">
      <w:pPr>
        <w:pStyle w:val="ListParagraph"/>
        <w:numPr>
          <w:ilvl w:val="0"/>
          <w:numId w:val="112"/>
        </w:numPr>
      </w:pPr>
      <w:r>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77777777" w:rsidR="002F7A62" w:rsidRDefault="002F7A62" w:rsidP="00E61C44">
      <w:pPr>
        <w:pStyle w:val="ListParagraph"/>
        <w:numPr>
          <w:ilvl w:val="0"/>
          <w:numId w:val="113"/>
        </w:numPr>
      </w:pPr>
      <w:r>
        <w:t>For generalization Case 2, if bandwidth#A is 20MHz &amp; bandwidth#B is 10MHz, or bandwidth#A is 10MHz &amp; bandwidth#B is 20MHz, or bandwidth#A is 10MHz &amp; bandwidth#B is 5MHz:</w:t>
      </w:r>
    </w:p>
    <w:p w14:paraId="354E03A5" w14:textId="77777777" w:rsidR="002F7A62" w:rsidRDefault="002F7A62" w:rsidP="00E61C44">
      <w:pPr>
        <w:pStyle w:val="ListParagraph"/>
        <w:numPr>
          <w:ilvl w:val="1"/>
          <w:numId w:val="113"/>
        </w:numPr>
      </w:pPr>
      <w:r>
        <w:t>2 sources observe that generalized performance can be achieved:</w:t>
      </w:r>
    </w:p>
    <w:p w14:paraId="0CEE9EA5" w14:textId="77777777" w:rsidR="002F7A62" w:rsidRDefault="002F7A62" w:rsidP="00E61C44">
      <w:pPr>
        <w:pStyle w:val="ListParagraph"/>
        <w:numPr>
          <w:ilvl w:val="2"/>
          <w:numId w:val="113"/>
        </w:numPr>
      </w:pPr>
      <w:r>
        <w:t>For bandwidth#A is 20MHz &amp; bandwidth#B is 10MHz, 1 source observes less than -1.28% degradation.</w:t>
      </w:r>
    </w:p>
    <w:p w14:paraId="3948E148" w14:textId="77777777" w:rsidR="002F7A62" w:rsidRDefault="002F7A62" w:rsidP="00E61C44">
      <w:pPr>
        <w:pStyle w:val="ListParagraph"/>
        <w:numPr>
          <w:ilvl w:val="2"/>
          <w:numId w:val="113"/>
        </w:numPr>
      </w:pPr>
      <w:r>
        <w:t>For bandwidth#A is 10MHz &amp; bandwidth#B is 20MHz, 2 sources observe less than -1.1% degradation.</w:t>
      </w:r>
    </w:p>
    <w:p w14:paraId="3BF7499E" w14:textId="77777777" w:rsidR="002F7A62" w:rsidRDefault="002F7A62" w:rsidP="00E61C44">
      <w:pPr>
        <w:pStyle w:val="ListParagraph"/>
        <w:numPr>
          <w:ilvl w:val="1"/>
          <w:numId w:val="113"/>
        </w:numPr>
      </w:pPr>
      <w:r>
        <w:t>1 source observe that moderate/significant degradations are suffered under generalization Case 2:</w:t>
      </w:r>
    </w:p>
    <w:p w14:paraId="18D010A9" w14:textId="77777777" w:rsidR="002F7A62" w:rsidRDefault="002F7A62" w:rsidP="00E61C44">
      <w:pPr>
        <w:pStyle w:val="ListParagraph"/>
        <w:numPr>
          <w:ilvl w:val="2"/>
          <w:numId w:val="113"/>
        </w:numPr>
      </w:pPr>
      <w:r>
        <w:t>For bandwidth#A is 10MHz &amp; bandwidth#B is 5MHz, 1 source observes larger than -2.5% degradation.</w:t>
      </w:r>
    </w:p>
    <w:p w14:paraId="011BEA35" w14:textId="77777777" w:rsidR="002F7A62" w:rsidRDefault="002F7A62" w:rsidP="00E61C44">
      <w:pPr>
        <w:pStyle w:val="ListParagraph"/>
        <w:numPr>
          <w:ilvl w:val="0"/>
          <w:numId w:val="113"/>
        </w:numPr>
      </w:pPr>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77777777" w:rsidR="002F7A62" w:rsidRDefault="002F7A62" w:rsidP="00E61C44">
      <w:pPr>
        <w:pStyle w:val="ListParagraph"/>
        <w:numPr>
          <w:ilvl w:val="1"/>
          <w:numId w:val="113"/>
        </w:numPr>
      </w:pPr>
      <w:r>
        <w:t>Minor loss (0%~-1.7%) are observed by 2 sources.</w:t>
      </w:r>
    </w:p>
    <w:p w14:paraId="10AA9CC2" w14:textId="77777777" w:rsidR="002F7A62" w:rsidRDefault="002F7A62" w:rsidP="00E61C44">
      <w:pPr>
        <w:pStyle w:val="ListParagraph"/>
        <w:numPr>
          <w:ilvl w:val="1"/>
          <w:numId w:val="113"/>
        </w:numPr>
      </w:pPr>
      <w:r>
        <w:t>Moderate loss (-1.91%~-2.97%) are observed by 2 sources.</w:t>
      </w:r>
    </w:p>
    <w:p w14:paraId="7C4C85C4" w14:textId="77777777" w:rsidR="002F7A62" w:rsidRDefault="002F7A62" w:rsidP="00E61C44">
      <w:pPr>
        <w:pStyle w:val="ListParagraph"/>
        <w:numPr>
          <w:ilvl w:val="1"/>
          <w:numId w:val="113"/>
        </w:numPr>
      </w:pPr>
      <w:r>
        <w:t>Positive gains are observed by 2 sources.</w:t>
      </w:r>
    </w:p>
    <w:p w14:paraId="1EB4BD1C" w14:textId="77777777" w:rsidR="002F7A62" w:rsidRDefault="002F7A62" w:rsidP="00E61C44">
      <w:pPr>
        <w:pStyle w:val="ListParagraph"/>
        <w:numPr>
          <w:ilvl w:val="1"/>
          <w:numId w:val="113"/>
        </w:numPr>
      </w:pPr>
      <w:r>
        <w:t>Note: Significant loss (-5.4%) is observed by 1 source.</w:t>
      </w:r>
    </w:p>
    <w:p w14:paraId="16C791A6" w14:textId="77777777" w:rsidR="002F7A62" w:rsidRDefault="002F7A62" w:rsidP="002F7A62">
      <w:r>
        <w:t>The above results are based on the following assumptions besides the assumptions of the agreed EVM table:</w:t>
      </w:r>
    </w:p>
    <w:p w14:paraId="012B42CF" w14:textId="77777777" w:rsidR="002F7A62" w:rsidRDefault="002F7A62" w:rsidP="00E61C44">
      <w:pPr>
        <w:pStyle w:val="ListParagraph"/>
        <w:numPr>
          <w:ilvl w:val="0"/>
          <w:numId w:val="114"/>
        </w:numPr>
      </w:pPr>
      <w:r>
        <w:t>Precoding matrix is used as the model input.</w:t>
      </w:r>
    </w:p>
    <w:p w14:paraId="73AEA6D5" w14:textId="77777777" w:rsidR="002F7A62" w:rsidRDefault="002F7A62" w:rsidP="00E61C44">
      <w:pPr>
        <w:pStyle w:val="ListParagraph"/>
        <w:numPr>
          <w:ilvl w:val="0"/>
          <w:numId w:val="114"/>
        </w:numPr>
      </w:pPr>
      <w:r>
        <w:t>Training data samples are not quantized, i.e., Float32 is used/represented.</w:t>
      </w:r>
    </w:p>
    <w:p w14:paraId="0E433CF5" w14:textId="77777777" w:rsidR="002F7A62" w:rsidRDefault="002F7A62" w:rsidP="00E61C44">
      <w:pPr>
        <w:pStyle w:val="ListParagraph"/>
        <w:numPr>
          <w:ilvl w:val="0"/>
          <w:numId w:val="114"/>
        </w:numPr>
      </w:pPr>
      <w:r>
        <w:t>1-on-1 joint training is assumed.</w:t>
      </w:r>
    </w:p>
    <w:p w14:paraId="44864085" w14:textId="77777777" w:rsidR="002F7A62" w:rsidRDefault="002F7A62" w:rsidP="00E61C44">
      <w:pPr>
        <w:pStyle w:val="ListParagraph"/>
        <w:numPr>
          <w:ilvl w:val="0"/>
          <w:numId w:val="114"/>
        </w:numPr>
      </w:pPr>
      <w:r>
        <w:t>The performance metric is SGCS in linear value for layer 1/2.</w:t>
      </w:r>
    </w:p>
    <w:p w14:paraId="6D660D06" w14:textId="77777777" w:rsidR="002F7A62" w:rsidRDefault="002F7A62" w:rsidP="00E61C44">
      <w:pPr>
        <w:pStyle w:val="ListParagraph"/>
        <w:numPr>
          <w:ilvl w:val="0"/>
          <w:numId w:val="114"/>
        </w:numPr>
      </w:pPr>
      <w:r>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77777777" w:rsidR="002F7A62" w:rsidRDefault="002F7A62" w:rsidP="00E61C44">
      <w:pPr>
        <w:pStyle w:val="ListParagraph"/>
        <w:numPr>
          <w:ilvl w:val="0"/>
          <w:numId w:val="115"/>
        </w:numPr>
      </w:pPr>
      <w:r>
        <w:t xml:space="preserve">For generalization Case 2, significant performance degradations are observed in general, if Tx port number#A is 32 &amp; Tx port number#B is 16, as -3.37%~-21.8% degradations are observed by 4 sources </w:t>
      </w:r>
    </w:p>
    <w:p w14:paraId="198B78EC" w14:textId="77777777" w:rsidR="002F7A62" w:rsidRDefault="002F7A62" w:rsidP="00E61C44">
      <w:pPr>
        <w:pStyle w:val="ListParagraph"/>
        <w:numPr>
          <w:ilvl w:val="0"/>
          <w:numId w:val="115"/>
        </w:numPr>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77777777" w:rsidR="002F7A62" w:rsidRDefault="002F7A62" w:rsidP="00E61C44">
      <w:pPr>
        <w:pStyle w:val="ListParagraph"/>
        <w:numPr>
          <w:ilvl w:val="1"/>
          <w:numId w:val="115"/>
        </w:numPr>
      </w:pPr>
      <w:r>
        <w:t>Minor loss (0%~-1.6%) are observed by 8 sources.</w:t>
      </w:r>
    </w:p>
    <w:p w14:paraId="2D2742E9" w14:textId="77777777" w:rsidR="002F7A62" w:rsidRDefault="002F7A62" w:rsidP="00E61C44">
      <w:pPr>
        <w:pStyle w:val="ListParagraph"/>
        <w:numPr>
          <w:ilvl w:val="1"/>
          <w:numId w:val="115"/>
        </w:numPr>
      </w:pPr>
      <w:r>
        <w:t>Moderate loss (-2.02%~-3.94%) are observed by 4 sources.</w:t>
      </w:r>
    </w:p>
    <w:p w14:paraId="563EACA6" w14:textId="77777777" w:rsidR="002F7A62" w:rsidRDefault="002F7A62" w:rsidP="00E61C44">
      <w:pPr>
        <w:pStyle w:val="ListParagraph"/>
        <w:numPr>
          <w:ilvl w:val="1"/>
          <w:numId w:val="115"/>
        </w:numPr>
      </w:pPr>
      <w:r>
        <w:t>Positive gains are observed by 5 sources.</w:t>
      </w:r>
    </w:p>
    <w:p w14:paraId="3D724B80" w14:textId="77777777" w:rsidR="002F7A62" w:rsidRDefault="002F7A62" w:rsidP="00E61C44">
      <w:pPr>
        <w:pStyle w:val="ListParagraph"/>
        <w:numPr>
          <w:ilvl w:val="1"/>
          <w:numId w:val="115"/>
        </w:numPr>
      </w:pPr>
      <w:r>
        <w:t>Note: Significant degradations of up to -9.76% are still observed by 2 sources for deployment scenario#B subject to 32 ports, and for deployment scenario#B subject to 16 ports</w:t>
      </w:r>
    </w:p>
    <w:p w14:paraId="64C73641" w14:textId="77777777" w:rsidR="002F7A62" w:rsidRDefault="002F7A62" w:rsidP="00E61C44">
      <w:pPr>
        <w:pStyle w:val="ListParagraph"/>
        <w:numPr>
          <w:ilvl w:val="1"/>
          <w:numId w:val="115"/>
        </w:numPr>
      </w:pPr>
      <w:r>
        <w:t>Note: Pre/post-processing of truncation/padding is adopted by 6 sources, and adaptation layer in the AL/ML model is adopted by 1 source.</w:t>
      </w:r>
    </w:p>
    <w:p w14:paraId="497943C3" w14:textId="77777777" w:rsidR="002F7A62" w:rsidRDefault="002F7A62" w:rsidP="002F7A62">
      <w:r>
        <w:t>The above results are based on the following assumptions besides the assumptions of the agreed EVM table</w:t>
      </w:r>
    </w:p>
    <w:p w14:paraId="4C297C1C" w14:textId="77777777" w:rsidR="002F7A62" w:rsidRDefault="002F7A62" w:rsidP="00E61C44">
      <w:pPr>
        <w:pStyle w:val="ListParagraph"/>
        <w:numPr>
          <w:ilvl w:val="0"/>
          <w:numId w:val="116"/>
        </w:numPr>
      </w:pPr>
      <w:r>
        <w:t>Precoding matrix is used as the model input.</w:t>
      </w:r>
    </w:p>
    <w:p w14:paraId="6E8B2A11" w14:textId="77777777" w:rsidR="002F7A62" w:rsidRDefault="002F7A62" w:rsidP="00E61C44">
      <w:pPr>
        <w:pStyle w:val="ListParagraph"/>
        <w:numPr>
          <w:ilvl w:val="0"/>
          <w:numId w:val="116"/>
        </w:numPr>
      </w:pPr>
      <w:r>
        <w:t>Training data samples are not quantized, i.e., Float32 is used/represented.</w:t>
      </w:r>
    </w:p>
    <w:p w14:paraId="6BD9BD98" w14:textId="77777777" w:rsidR="002F7A62" w:rsidRDefault="002F7A62" w:rsidP="00E61C44">
      <w:pPr>
        <w:pStyle w:val="ListParagraph"/>
        <w:numPr>
          <w:ilvl w:val="0"/>
          <w:numId w:val="116"/>
        </w:numPr>
      </w:pPr>
      <w:r>
        <w:t>1-on-1 joint training is assumed.</w:t>
      </w:r>
    </w:p>
    <w:p w14:paraId="1B4B4DF5" w14:textId="77777777" w:rsidR="002F7A62" w:rsidRDefault="002F7A62" w:rsidP="00E61C44">
      <w:pPr>
        <w:pStyle w:val="ListParagraph"/>
        <w:numPr>
          <w:ilvl w:val="0"/>
          <w:numId w:val="116"/>
        </w:numPr>
      </w:pPr>
      <w:r>
        <w:t>The performance metric is SGCS in linear value for layer 1/2/3/4.</w:t>
      </w:r>
    </w:p>
    <w:p w14:paraId="32FA6C79" w14:textId="77777777" w:rsidR="002F7A62" w:rsidRDefault="002F7A62" w:rsidP="00E61C44">
      <w:pPr>
        <w:pStyle w:val="ListParagraph"/>
        <w:numPr>
          <w:ilvl w:val="0"/>
          <w:numId w:val="116"/>
        </w:numPr>
      </w:pPr>
      <w:r>
        <w:t>Note: Results refer to Table 5.3 of R1-2308340.</w:t>
      </w:r>
    </w:p>
    <w:p w14:paraId="4C2027D6" w14:textId="77777777" w:rsidR="002F7A62" w:rsidRDefault="002F7A62" w:rsidP="002F7A62"/>
    <w:p w14:paraId="08A51A55" w14:textId="77777777" w:rsidR="002F7A62" w:rsidRDefault="002F7A62" w:rsidP="002F7A62">
      <w:pPr>
        <w:pStyle w:val="Heading4"/>
      </w:pPr>
      <w:r>
        <w:t>6.2.2.4</w:t>
      </w:r>
      <w:r>
        <w:tab/>
        <w:t>Multi-vendor joint training for CSI compression</w:t>
      </w:r>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77777777" w:rsidR="002F7A62" w:rsidRDefault="002F7A62" w:rsidP="00E61C44">
      <w:pPr>
        <w:pStyle w:val="ListParagraph"/>
        <w:numPr>
          <w:ilvl w:val="0"/>
          <w:numId w:val="117"/>
        </w:numPr>
      </w:pPr>
      <w:r>
        <w:t>7 sources observe minor degradation of -0%~-1.67% or positive gain;</w:t>
      </w:r>
    </w:p>
    <w:p w14:paraId="7BBBC1CA" w14:textId="77777777" w:rsidR="002F7A62" w:rsidRDefault="002F7A62" w:rsidP="00E61C44">
      <w:pPr>
        <w:pStyle w:val="ListParagraph"/>
        <w:numPr>
          <w:ilvl w:val="0"/>
          <w:numId w:val="117"/>
        </w:numPr>
      </w:pPr>
      <w:r>
        <w:t>3 sources observe moderate degradation of -2.5%~-6.5%.</w:t>
      </w:r>
    </w:p>
    <w:p w14:paraId="6D065A44" w14:textId="77777777" w:rsidR="002F7A62" w:rsidRDefault="002F7A62" w:rsidP="00E61C44">
      <w:pPr>
        <w:pStyle w:val="ListParagraph"/>
        <w:numPr>
          <w:ilvl w:val="0"/>
          <w:numId w:val="117"/>
        </w:numPr>
      </w:pPr>
      <w:r>
        <w:t>Note: among the above sources, 5 sources adopt simultaneous training, while 1 source adopts sequential training starting with NW side training.</w:t>
      </w:r>
    </w:p>
    <w:p w14:paraId="27C1D485" w14:textId="77777777" w:rsidR="002F7A62" w:rsidRDefault="002F7A62" w:rsidP="002F7A62">
      <w:r>
        <w:t>The above results are based on the following assumptions besides the assumptions of the agreed EVM table</w:t>
      </w:r>
    </w:p>
    <w:p w14:paraId="5202C8DC" w14:textId="77777777" w:rsidR="002F7A62" w:rsidRDefault="002F7A62" w:rsidP="00E61C44">
      <w:pPr>
        <w:pStyle w:val="ListParagraph"/>
        <w:numPr>
          <w:ilvl w:val="0"/>
          <w:numId w:val="118"/>
        </w:numPr>
      </w:pPr>
      <w:r>
        <w:t>Precoding matrix is used as the model input.</w:t>
      </w:r>
    </w:p>
    <w:p w14:paraId="4FE071E5" w14:textId="77777777" w:rsidR="002F7A62" w:rsidRDefault="002F7A62" w:rsidP="00E61C44">
      <w:pPr>
        <w:pStyle w:val="ListParagraph"/>
        <w:numPr>
          <w:ilvl w:val="0"/>
          <w:numId w:val="118"/>
        </w:numPr>
      </w:pPr>
      <w:r>
        <w:t>Training data samples are not quantized, i.e., Float32 is used/represented.</w:t>
      </w:r>
    </w:p>
    <w:p w14:paraId="707E2D17" w14:textId="77777777" w:rsidR="002F7A62" w:rsidRDefault="002F7A62" w:rsidP="00E61C44">
      <w:pPr>
        <w:pStyle w:val="ListParagraph"/>
        <w:numPr>
          <w:ilvl w:val="0"/>
          <w:numId w:val="118"/>
        </w:numPr>
      </w:pPr>
      <w:r>
        <w:t>The performance metric is SGCS for Layer 1.</w:t>
      </w:r>
    </w:p>
    <w:p w14:paraId="3394AF76" w14:textId="77777777" w:rsidR="002F7A62" w:rsidRDefault="002F7A62" w:rsidP="00E61C44">
      <w:pPr>
        <w:pStyle w:val="ListParagraph"/>
        <w:numPr>
          <w:ilvl w:val="0"/>
          <w:numId w:val="118"/>
        </w:numPr>
      </w:pPr>
      <w:r>
        <w:t>Same pair of NW part model and UE part model between 1-on-1 joint training and Type 2 training.</w:t>
      </w:r>
    </w:p>
    <w:p w14:paraId="6A1C0F1E" w14:textId="77777777" w:rsidR="002F7A62" w:rsidRDefault="002F7A62" w:rsidP="00E61C44">
      <w:pPr>
        <w:pStyle w:val="ListParagraph"/>
        <w:numPr>
          <w:ilvl w:val="0"/>
          <w:numId w:val="118"/>
        </w:numPr>
      </w:pPr>
      <w:r>
        <w:t>M=2, 3, or 4 are considered.</w:t>
      </w:r>
    </w:p>
    <w:p w14:paraId="517CD627" w14:textId="77777777" w:rsidR="002F7A62" w:rsidRDefault="002F7A62" w:rsidP="00E61C44">
      <w:pPr>
        <w:pStyle w:val="ListParagraph"/>
        <w:numPr>
          <w:ilvl w:val="0"/>
          <w:numId w:val="118"/>
        </w:numPr>
        <w:rPr>
          <w:b/>
          <w:bCs/>
        </w:rPr>
      </w:pPr>
      <w:r>
        <w:t>Note: Results refer to Table 5.23 of R1-2308343.</w:t>
      </w:r>
    </w:p>
    <w:p w14:paraId="3D30715B" w14:textId="77777777" w:rsidR="002F7A62" w:rsidRDefault="002F7A62" w:rsidP="002F7A62"/>
    <w:p w14:paraId="06798C13" w14:textId="77777777" w:rsidR="002F7A62" w:rsidRDefault="002F7A62" w:rsidP="002F7A62">
      <w:pPr>
        <w:rPr>
          <w:rFonts w:eastAsia="DengXian"/>
          <w:b/>
          <w:bCs/>
          <w:i/>
          <w:lang w:eastAsia="zh-CN"/>
        </w:rPr>
      </w:pPr>
      <w:r>
        <w:rPr>
          <w:rFonts w:eastAsia="DengXian"/>
          <w:b/>
          <w:bCs/>
          <w:i/>
          <w:lang w:eastAsia="zh-CN"/>
        </w:rPr>
        <w:t>1 UE part model to N&gt;1 NW part models</w:t>
      </w:r>
    </w:p>
    <w:p w14:paraId="7FFF6A79" w14:textId="77777777" w:rsidR="002F7A62" w:rsidRDefault="002F7A62" w:rsidP="002F7A62">
      <w:r>
        <w:t>For the evaluation of Type 2 training between 1 UE part model and N&gt;1 separate NW part models (Case 3), as compared to joint training between 1 NW part model and the 1 UE part model,</w:t>
      </w:r>
    </w:p>
    <w:p w14:paraId="04A49F4B" w14:textId="77777777" w:rsidR="002F7A62" w:rsidRDefault="002F7A62" w:rsidP="00E61C44">
      <w:pPr>
        <w:pStyle w:val="ListParagraph"/>
        <w:numPr>
          <w:ilvl w:val="0"/>
          <w:numId w:val="119"/>
        </w:numPr>
      </w:pPr>
      <w:r>
        <w:t>2 sources observe minor degradation of -0%~-0.8% or positive gain;</w:t>
      </w:r>
    </w:p>
    <w:p w14:paraId="3A7FB320" w14:textId="77777777" w:rsidR="002F7A62" w:rsidRDefault="002F7A62" w:rsidP="00E61C44">
      <w:pPr>
        <w:pStyle w:val="ListParagraph"/>
        <w:numPr>
          <w:ilvl w:val="0"/>
          <w:numId w:val="119"/>
        </w:numPr>
      </w:pPr>
      <w:r>
        <w:t>1 source observe moderate degradation of -1.4%~-4.2%.</w:t>
      </w:r>
    </w:p>
    <w:p w14:paraId="500792EA" w14:textId="77777777" w:rsidR="002F7A62" w:rsidRDefault="002F7A62" w:rsidP="00E61C44">
      <w:pPr>
        <w:pStyle w:val="ListParagraph"/>
        <w:numPr>
          <w:ilvl w:val="0"/>
          <w:numId w:val="119"/>
        </w:numPr>
      </w:pPr>
      <w:r>
        <w:t>Note: among the above sources, 1 source adopts simultaneous training.</w:t>
      </w:r>
    </w:p>
    <w:p w14:paraId="4D9BEF00" w14:textId="77777777" w:rsidR="002F7A62" w:rsidRDefault="002F7A62" w:rsidP="002F7A62">
      <w:r>
        <w:t>The above results are based on the following assumptions besides the assumptions of the agreed EVM table</w:t>
      </w:r>
    </w:p>
    <w:p w14:paraId="722CC497" w14:textId="77777777" w:rsidR="002F7A62" w:rsidRDefault="002F7A62" w:rsidP="00E61C44">
      <w:pPr>
        <w:pStyle w:val="ListParagraph"/>
        <w:numPr>
          <w:ilvl w:val="0"/>
          <w:numId w:val="120"/>
        </w:numPr>
      </w:pPr>
      <w:r>
        <w:t>Precoding matrix is used as the model input.</w:t>
      </w:r>
    </w:p>
    <w:p w14:paraId="3A7EBCC8" w14:textId="77777777" w:rsidR="002F7A62" w:rsidRDefault="002F7A62" w:rsidP="00E61C44">
      <w:pPr>
        <w:pStyle w:val="ListParagraph"/>
        <w:numPr>
          <w:ilvl w:val="0"/>
          <w:numId w:val="120"/>
        </w:numPr>
      </w:pPr>
      <w:r>
        <w:t>Training data samples are not quantized, i.e., Float32 is used/represented.</w:t>
      </w:r>
    </w:p>
    <w:p w14:paraId="2B1D1C19" w14:textId="77777777" w:rsidR="002F7A62" w:rsidRDefault="002F7A62" w:rsidP="00E61C44">
      <w:pPr>
        <w:pStyle w:val="ListParagraph"/>
        <w:numPr>
          <w:ilvl w:val="0"/>
          <w:numId w:val="120"/>
        </w:numPr>
      </w:pPr>
      <w:r>
        <w:t>The performance metric is SGCS for Layer 1.</w:t>
      </w:r>
    </w:p>
    <w:p w14:paraId="16CBC3F3" w14:textId="77777777" w:rsidR="002F7A62" w:rsidRDefault="002F7A62" w:rsidP="00E61C44">
      <w:pPr>
        <w:pStyle w:val="ListParagraph"/>
        <w:numPr>
          <w:ilvl w:val="0"/>
          <w:numId w:val="120"/>
        </w:numPr>
      </w:pPr>
      <w:r>
        <w:t>Same pair of NW part model and UE part model between 1-on-1 joint training and Type 2 training.</w:t>
      </w:r>
    </w:p>
    <w:p w14:paraId="22290517" w14:textId="77777777" w:rsidR="002F7A62" w:rsidRDefault="002F7A62" w:rsidP="00E61C44">
      <w:pPr>
        <w:pStyle w:val="ListParagraph"/>
        <w:numPr>
          <w:ilvl w:val="0"/>
          <w:numId w:val="120"/>
        </w:numPr>
      </w:pPr>
      <w:r>
        <w:t>N=2, 3, or 4 are considered.</w:t>
      </w:r>
    </w:p>
    <w:p w14:paraId="1AB50598" w14:textId="77777777" w:rsidR="002F7A62" w:rsidRDefault="002F7A62" w:rsidP="00E61C44">
      <w:pPr>
        <w:pStyle w:val="ListParagraph"/>
        <w:numPr>
          <w:ilvl w:val="0"/>
          <w:numId w:val="120"/>
        </w:numPr>
        <w:rPr>
          <w:b/>
          <w:bCs/>
        </w:rPr>
      </w:pPr>
      <w:r>
        <w:t>Note: Results refer to Table 5.24 of R1-2308343.</w:t>
      </w:r>
    </w:p>
    <w:p w14:paraId="2DA46193" w14:textId="77777777" w:rsidR="002F7A62" w:rsidRDefault="002F7A62" w:rsidP="002F7A62"/>
    <w:p w14:paraId="16401793" w14:textId="77777777" w:rsidR="002F7A62" w:rsidRDefault="002F7A62" w:rsidP="002F7A62">
      <w:pPr>
        <w:pStyle w:val="Heading4"/>
      </w:pPr>
      <w:r>
        <w:t>6.2.2.5</w:t>
      </w:r>
      <w:r>
        <w:tab/>
        <w:t>Separate training for CSI compression</w:t>
      </w:r>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77777777" w:rsidR="002F7A62" w:rsidRDefault="002F7A62" w:rsidP="00E61C44">
      <w:pPr>
        <w:pStyle w:val="ListParagraph"/>
        <w:numPr>
          <w:ilvl w:val="0"/>
          <w:numId w:val="121"/>
        </w:numPr>
      </w:pPr>
      <w:r>
        <w:t xml:space="preserve">For the NW first separate training case where the </w:t>
      </w:r>
      <w:r>
        <w:rPr>
          <w:i/>
          <w:iCs/>
        </w:rPr>
        <w:t>same backbone</w:t>
      </w:r>
      <w:r>
        <w:t xml:space="preserve"> is adopted for both the NW part model and the UE part model, minor degradation is observed for both the cases where the shared output of the Network side CSI generation part is before or after quantization:</w:t>
      </w:r>
    </w:p>
    <w:p w14:paraId="7FAD1179" w14:textId="77777777" w:rsidR="002F7A62" w:rsidRDefault="002F7A62" w:rsidP="00E61C44">
      <w:pPr>
        <w:pStyle w:val="ListParagraph"/>
        <w:numPr>
          <w:ilvl w:val="1"/>
          <w:numId w:val="121"/>
        </w:numPr>
      </w:pPr>
      <w:r>
        <w:t>For the case where the shared output of the Network side CSI generation part is after quantization, 9 sources observe -0%~-0.5% degradation, 10 sources observe -0.5%~-1% degradation, and 2 sources observe -1%~-1.3% degradation.</w:t>
      </w:r>
    </w:p>
    <w:p w14:paraId="2D8439BB" w14:textId="77777777" w:rsidR="002F7A62" w:rsidRDefault="002F7A62" w:rsidP="00E61C44">
      <w:pPr>
        <w:pStyle w:val="ListParagraph"/>
        <w:numPr>
          <w:ilvl w:val="1"/>
          <w:numId w:val="121"/>
        </w:numPr>
      </w:pPr>
      <w:r>
        <w:t>For the case where the shared output of the Network side CSI generation part is before quantization, 6 sources observe -0%~-0.8% degradation.</w:t>
      </w:r>
    </w:p>
    <w:p w14:paraId="44A78EA1" w14:textId="77777777" w:rsidR="002F7A62" w:rsidRDefault="002F7A62" w:rsidP="00E61C44">
      <w:pPr>
        <w:pStyle w:val="ListParagraph"/>
        <w:numPr>
          <w:ilvl w:val="0"/>
          <w:numId w:val="121"/>
        </w:numPr>
      </w:pPr>
      <w:r>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77777777" w:rsidR="002F7A62" w:rsidRDefault="002F7A62" w:rsidP="002F7A62">
      <w:r>
        <w:t>The above results are based on the following assumptions besides the assumptions of the agreed EVM table:</w:t>
      </w:r>
    </w:p>
    <w:p w14:paraId="016A9F4E" w14:textId="77777777" w:rsidR="002F7A62" w:rsidRDefault="002F7A62" w:rsidP="00E61C44">
      <w:pPr>
        <w:pStyle w:val="ListParagraph"/>
        <w:numPr>
          <w:ilvl w:val="0"/>
          <w:numId w:val="122"/>
        </w:numPr>
      </w:pPr>
      <w:r>
        <w:t>Precoding matrix is used as the model input.</w:t>
      </w:r>
    </w:p>
    <w:p w14:paraId="726E22EA" w14:textId="77777777" w:rsidR="002F7A62" w:rsidRDefault="002F7A62" w:rsidP="00E61C44">
      <w:pPr>
        <w:pStyle w:val="ListParagraph"/>
        <w:numPr>
          <w:ilvl w:val="0"/>
          <w:numId w:val="122"/>
        </w:numPr>
      </w:pPr>
      <w:r>
        <w:t>Training data samples are not quantized, i.e., Float32 is used/represented.</w:t>
      </w:r>
    </w:p>
    <w:p w14:paraId="063E51F7" w14:textId="77777777" w:rsidR="002F7A62" w:rsidRDefault="002F7A62" w:rsidP="00E61C44">
      <w:pPr>
        <w:pStyle w:val="ListParagraph"/>
        <w:numPr>
          <w:ilvl w:val="0"/>
          <w:numId w:val="122"/>
        </w:numPr>
      </w:pPr>
      <w:r>
        <w:t>The performance metric is SGCS for Layer 1/2.</w:t>
      </w:r>
    </w:p>
    <w:p w14:paraId="1FDB1F6A" w14:textId="77777777" w:rsidR="002F7A62" w:rsidRDefault="002F7A62" w:rsidP="00E61C44">
      <w:pPr>
        <w:pStyle w:val="ListParagraph"/>
        <w:numPr>
          <w:ilvl w:val="0"/>
          <w:numId w:val="122"/>
        </w:numPr>
      </w:pPr>
      <w:r>
        <w:t>Same size of training dataset for benchmark, NW part training and the UE part training</w:t>
      </w:r>
    </w:p>
    <w:p w14:paraId="3450DF34" w14:textId="77777777" w:rsidR="002F7A62" w:rsidRDefault="002F7A62" w:rsidP="00E61C44">
      <w:pPr>
        <w:pStyle w:val="ListParagraph"/>
        <w:numPr>
          <w:ilvl w:val="0"/>
          <w:numId w:val="122"/>
        </w:numPr>
      </w:pPr>
      <w:r>
        <w:t>Same pair of NW part model and UE part model between 1-on-1 joint training and NW first separate training.</w:t>
      </w:r>
    </w:p>
    <w:p w14:paraId="1D8FA27D" w14:textId="77777777" w:rsidR="002F7A62" w:rsidRDefault="002F7A62" w:rsidP="00E61C44">
      <w:pPr>
        <w:pStyle w:val="ListParagraph"/>
        <w:numPr>
          <w:ilvl w:val="0"/>
          <w:numId w:val="122"/>
        </w:numPr>
      </w:pPr>
      <w:r>
        <w:t>Quantization/dequantization method/parameters between NW side and UE side are aligned.</w:t>
      </w:r>
    </w:p>
    <w:p w14:paraId="2A594BA9" w14:textId="77777777" w:rsidR="002F7A62" w:rsidRDefault="002F7A62" w:rsidP="00E61C44">
      <w:pPr>
        <w:pStyle w:val="ListParagraph"/>
        <w:numPr>
          <w:ilvl w:val="0"/>
          <w:numId w:val="122"/>
        </w:numPr>
      </w:pPr>
      <w:r>
        <w:t>Note: Results refer to Table 5.16 of R1-2308342.</w:t>
      </w:r>
    </w:p>
    <w:p w14:paraId="3EB8595A" w14:textId="77777777" w:rsidR="002F7A62" w:rsidRDefault="002F7A62" w:rsidP="002F7A62">
      <w:pPr>
        <w:rPr>
          <w:b/>
          <w:bCs/>
        </w:rPr>
      </w:pPr>
    </w:p>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77777777"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 part model is a subset of the dataset#1 applied for training the NW/UE part model,</w:t>
      </w:r>
    </w:p>
    <w:p w14:paraId="6AAB45AC" w14:textId="77777777" w:rsidR="002F7A62" w:rsidRDefault="002F7A62" w:rsidP="00E61C44">
      <w:pPr>
        <w:pStyle w:val="ListParagraph"/>
        <w:numPr>
          <w:ilvl w:val="0"/>
          <w:numId w:val="123"/>
        </w:numPr>
      </w:pPr>
      <w:r>
        <w:t>If the dataset#2 is appropriately selected, minor additional performance degradation can be achieved, as -0%~-0.59% gap is observed from 3 sources.</w:t>
      </w:r>
    </w:p>
    <w:p w14:paraId="479CCEB2" w14:textId="77777777" w:rsidR="002F7A62" w:rsidRDefault="002F7A62" w:rsidP="00E61C44">
      <w:pPr>
        <w:pStyle w:val="ListParagraph"/>
        <w:numPr>
          <w:ilvl w:val="0"/>
          <w:numId w:val="123"/>
        </w:numPr>
      </w:pPr>
      <w:r>
        <w:t>If the dataset#2 has a significantly reduced size compared to dataset#1, moderate/significant additional performance degradation may occur, as -0.6%~-4.83% gap is observed from 4 sources.</w:t>
      </w:r>
    </w:p>
    <w:p w14:paraId="65B25C20" w14:textId="77777777" w:rsidR="002F7A62" w:rsidRDefault="002F7A62" w:rsidP="00E61C44">
      <w:pPr>
        <w:pStyle w:val="ListParagraph"/>
        <w:numPr>
          <w:ilvl w:val="0"/>
          <w:numId w:val="12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06853330" w14:textId="77777777" w:rsidR="002F7A62" w:rsidRDefault="002F7A62" w:rsidP="002F7A62">
      <w:r>
        <w:t>The above results are based on the following assumptions besides the assumptions of the agreed EVM table:</w:t>
      </w:r>
    </w:p>
    <w:p w14:paraId="3F0959B5" w14:textId="77777777" w:rsidR="002F7A62" w:rsidRDefault="002F7A62" w:rsidP="00E61C44">
      <w:pPr>
        <w:pStyle w:val="ListParagraph"/>
        <w:numPr>
          <w:ilvl w:val="0"/>
          <w:numId w:val="124"/>
        </w:numPr>
      </w:pPr>
      <w:r>
        <w:t>Precoding matrix is used as the model input.</w:t>
      </w:r>
    </w:p>
    <w:p w14:paraId="64C3411B" w14:textId="77777777" w:rsidR="002F7A62" w:rsidRDefault="002F7A62" w:rsidP="00E61C44">
      <w:pPr>
        <w:pStyle w:val="ListParagraph"/>
        <w:numPr>
          <w:ilvl w:val="0"/>
          <w:numId w:val="124"/>
        </w:numPr>
      </w:pPr>
      <w:r>
        <w:t>Training data samples are not quantized, i.e., Float32 is used/represented.</w:t>
      </w:r>
    </w:p>
    <w:p w14:paraId="31A5862C" w14:textId="77777777" w:rsidR="002F7A62" w:rsidRDefault="002F7A62" w:rsidP="00E61C44">
      <w:pPr>
        <w:pStyle w:val="ListParagraph"/>
        <w:numPr>
          <w:ilvl w:val="0"/>
          <w:numId w:val="124"/>
        </w:numPr>
      </w:pPr>
      <w:r>
        <w:t>The performance metric is SGCS for Layer 1/2.</w:t>
      </w:r>
    </w:p>
    <w:p w14:paraId="361905E6" w14:textId="77777777" w:rsidR="002F7A62" w:rsidRDefault="002F7A62" w:rsidP="00E61C44">
      <w:pPr>
        <w:pStyle w:val="ListParagraph"/>
        <w:numPr>
          <w:ilvl w:val="0"/>
          <w:numId w:val="124"/>
        </w:numPr>
      </w:pPr>
      <w:r>
        <w:t>Note: Results refer to Table 5.4 of R1-2308340.</w:t>
      </w:r>
    </w:p>
    <w:p w14:paraId="79042011" w14:textId="77777777" w:rsidR="002F7A62" w:rsidRDefault="002F7A62" w:rsidP="002F7A62">
      <w:pPr>
        <w:rPr>
          <w:b/>
          <w:bCs/>
        </w:rPr>
      </w:pPr>
    </w:p>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77777777" w:rsidR="002F7A62" w:rsidRDefault="002F7A62" w:rsidP="00E61C44">
      <w:pPr>
        <w:pStyle w:val="ListParagraph"/>
        <w:numPr>
          <w:ilvl w:val="0"/>
          <w:numId w:val="125"/>
        </w:numPr>
      </w:pPr>
      <w:r>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77777777" w:rsidR="002F7A62" w:rsidRDefault="002F7A62" w:rsidP="00E61C44">
      <w:pPr>
        <w:pStyle w:val="ListParagraph"/>
        <w:numPr>
          <w:ilvl w:val="1"/>
          <w:numId w:val="125"/>
        </w:numPr>
      </w:pPr>
      <w:r>
        <w:t>For the case where the shared output of the Network side CSI generation part is after quantization, 3 sources observe minor degradation of -0%~-1.02%, and 3 sources observe moderate degradation of -1.46%~-5.1%.</w:t>
      </w:r>
    </w:p>
    <w:p w14:paraId="34022E9D" w14:textId="77777777" w:rsidR="002F7A62" w:rsidRDefault="002F7A62" w:rsidP="00E61C44">
      <w:pPr>
        <w:pStyle w:val="ListParagraph"/>
        <w:numPr>
          <w:ilvl w:val="1"/>
          <w:numId w:val="125"/>
        </w:numPr>
      </w:pPr>
      <w:r>
        <w:t>For the case where the shared output of the Network side CSI generation part is before quantization, 2 sources observe minor degradation of -0%~-0.1%, 1 source observes moderate degradation of -2.03%.</w:t>
      </w:r>
    </w:p>
    <w:p w14:paraId="52C306B0" w14:textId="77777777" w:rsidR="002F7A62" w:rsidRDefault="002F7A62" w:rsidP="00E61C44">
      <w:pPr>
        <w:pStyle w:val="ListParagraph"/>
        <w:numPr>
          <w:ilvl w:val="0"/>
          <w:numId w:val="125"/>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EE47CFC" w14:textId="77777777" w:rsidR="002F7A62" w:rsidRDefault="002F7A62" w:rsidP="002F7A62">
      <w:r>
        <w:t>The above results are based on the following assumptions besides the assumptions of the agreed EVM table:</w:t>
      </w:r>
    </w:p>
    <w:p w14:paraId="3E9B8A5E" w14:textId="77777777" w:rsidR="002F7A62" w:rsidRDefault="002F7A62" w:rsidP="00E61C44">
      <w:pPr>
        <w:pStyle w:val="ListParagraph"/>
        <w:numPr>
          <w:ilvl w:val="0"/>
          <w:numId w:val="126"/>
        </w:numPr>
      </w:pPr>
      <w:r>
        <w:t>Precoding matrix is used as the model input.</w:t>
      </w:r>
    </w:p>
    <w:p w14:paraId="7018022D" w14:textId="77777777" w:rsidR="002F7A62" w:rsidRDefault="002F7A62" w:rsidP="00E61C44">
      <w:pPr>
        <w:pStyle w:val="ListParagraph"/>
        <w:numPr>
          <w:ilvl w:val="0"/>
          <w:numId w:val="126"/>
        </w:numPr>
      </w:pPr>
      <w:r>
        <w:t>Training data samples are not quantized, i.e., Float32 is used/represented.</w:t>
      </w:r>
    </w:p>
    <w:p w14:paraId="641863DE" w14:textId="77777777" w:rsidR="002F7A62" w:rsidRDefault="002F7A62" w:rsidP="00E61C44">
      <w:pPr>
        <w:pStyle w:val="ListParagraph"/>
        <w:numPr>
          <w:ilvl w:val="0"/>
          <w:numId w:val="126"/>
        </w:numPr>
      </w:pPr>
      <w:r>
        <w:t>The performance metric is SGCS for Layer 1/2.</w:t>
      </w:r>
    </w:p>
    <w:p w14:paraId="16BC2EAB" w14:textId="77777777" w:rsidR="002F7A62" w:rsidRDefault="002F7A62" w:rsidP="00E61C44">
      <w:pPr>
        <w:pStyle w:val="ListParagraph"/>
        <w:numPr>
          <w:ilvl w:val="0"/>
          <w:numId w:val="126"/>
        </w:numPr>
      </w:pPr>
      <w:r>
        <w:t>Same size of training dataset for benchmark, NW part training and the UE part training</w:t>
      </w:r>
    </w:p>
    <w:p w14:paraId="4C5702A1" w14:textId="77777777" w:rsidR="002F7A62" w:rsidRDefault="002F7A62" w:rsidP="00E61C44">
      <w:pPr>
        <w:pStyle w:val="ListParagraph"/>
        <w:numPr>
          <w:ilvl w:val="0"/>
          <w:numId w:val="126"/>
        </w:numPr>
      </w:pPr>
      <w:r>
        <w:t>Same pair of NW part model and UE part model between 1-on-1 joint training and NW first separate training.</w:t>
      </w:r>
    </w:p>
    <w:p w14:paraId="410CB048" w14:textId="77777777" w:rsidR="002F7A62" w:rsidRDefault="002F7A62" w:rsidP="00E61C44">
      <w:pPr>
        <w:pStyle w:val="ListParagraph"/>
        <w:numPr>
          <w:ilvl w:val="0"/>
          <w:numId w:val="126"/>
        </w:numPr>
      </w:pPr>
      <w:r>
        <w:t>Quantization/dequantization method/parameters between NW side and UE side are aligned.</w:t>
      </w:r>
    </w:p>
    <w:p w14:paraId="1ED3932C" w14:textId="77777777" w:rsidR="002F7A62" w:rsidRDefault="002F7A62" w:rsidP="00E61C44">
      <w:pPr>
        <w:pStyle w:val="ListParagraph"/>
        <w:numPr>
          <w:ilvl w:val="0"/>
          <w:numId w:val="126"/>
        </w:numPr>
      </w:pPr>
      <w:r>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7777777" w:rsidR="002F7A62" w:rsidRDefault="002F7A62" w:rsidP="00E61C44">
      <w:pPr>
        <w:pStyle w:val="ListParagraph"/>
        <w:numPr>
          <w:ilvl w:val="0"/>
          <w:numId w:val="127"/>
        </w:numPr>
      </w:pPr>
      <w:r>
        <w:t>6 sources observe minor loss of -0%~-1.6% compared to the 1-on-1 joint training.</w:t>
      </w:r>
    </w:p>
    <w:p w14:paraId="01D85C1D" w14:textId="77777777" w:rsidR="002F7A62" w:rsidRDefault="002F7A62" w:rsidP="00E61C44">
      <w:pPr>
        <w:pStyle w:val="ListParagraph"/>
        <w:numPr>
          <w:ilvl w:val="0"/>
          <w:numId w:val="127"/>
        </w:numPr>
      </w:pPr>
      <w:r>
        <w:t>3 sources observe moderate loss of -1.9%~-6.64% compared to the 1-on-1 joint training.</w:t>
      </w:r>
    </w:p>
    <w:p w14:paraId="64526A72" w14:textId="77777777" w:rsidR="002F7A62" w:rsidRDefault="002F7A62" w:rsidP="00E61C44">
      <w:pPr>
        <w:pStyle w:val="ListParagraph"/>
        <w:numPr>
          <w:ilvl w:val="0"/>
          <w:numId w:val="127"/>
        </w:numPr>
      </w:pPr>
      <w:r>
        <w:t>5 sources observe significant loss of -37.9%~-87% compared to the 1-on-1 joint training.</w:t>
      </w:r>
    </w:p>
    <w:p w14:paraId="48CA942C" w14:textId="77777777" w:rsidR="002F7A62" w:rsidRDefault="002F7A62" w:rsidP="00E61C44">
      <w:pPr>
        <w:pStyle w:val="ListParagraph"/>
        <w:numPr>
          <w:ilvl w:val="0"/>
          <w:numId w:val="127"/>
        </w:numPr>
      </w:pPr>
      <w:r>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77777777" w:rsidR="002F7A62" w:rsidRDefault="002F7A62" w:rsidP="00E61C44">
      <w:pPr>
        <w:pStyle w:val="ListParagraph"/>
        <w:numPr>
          <w:ilvl w:val="0"/>
          <w:numId w:val="127"/>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7682AF41" w14:textId="77777777" w:rsidR="002F7A62" w:rsidRDefault="002F7A62" w:rsidP="002F7A62">
      <w:r>
        <w:t>The above results are based on the following assumptions besides the assumptions of the agreed EVM table:</w:t>
      </w:r>
    </w:p>
    <w:p w14:paraId="0E8A34CC" w14:textId="77777777" w:rsidR="002F7A62" w:rsidRDefault="002F7A62" w:rsidP="00E61C44">
      <w:pPr>
        <w:pStyle w:val="ListParagraph"/>
        <w:numPr>
          <w:ilvl w:val="0"/>
          <w:numId w:val="128"/>
        </w:numPr>
      </w:pPr>
      <w:r>
        <w:t>Precoding matrix is used as the model input.</w:t>
      </w:r>
    </w:p>
    <w:p w14:paraId="6718240A" w14:textId="77777777" w:rsidR="002F7A62" w:rsidRDefault="002F7A62" w:rsidP="00E61C44">
      <w:pPr>
        <w:pStyle w:val="ListParagraph"/>
        <w:numPr>
          <w:ilvl w:val="0"/>
          <w:numId w:val="128"/>
        </w:numPr>
      </w:pPr>
      <w:r>
        <w:t>Training data samples are not quantized, i.e., Float32 is used/represented.</w:t>
      </w:r>
    </w:p>
    <w:p w14:paraId="242B7ABC" w14:textId="77777777" w:rsidR="002F7A62" w:rsidRDefault="002F7A62" w:rsidP="00E61C44">
      <w:pPr>
        <w:pStyle w:val="ListParagraph"/>
        <w:numPr>
          <w:ilvl w:val="0"/>
          <w:numId w:val="128"/>
        </w:numPr>
      </w:pPr>
      <w:r>
        <w:t>The performance metric is SGCS for Layer 1.</w:t>
      </w:r>
    </w:p>
    <w:p w14:paraId="331055BD" w14:textId="77777777" w:rsidR="002F7A62" w:rsidRDefault="002F7A62" w:rsidP="00E61C44">
      <w:pPr>
        <w:pStyle w:val="ListParagraph"/>
        <w:numPr>
          <w:ilvl w:val="0"/>
          <w:numId w:val="128"/>
        </w:numPr>
      </w:pPr>
      <w:r>
        <w:t>Same size of training dataset for benchmark, NW part training and the UE part training</w:t>
      </w:r>
    </w:p>
    <w:p w14:paraId="14B60C87" w14:textId="77777777" w:rsidR="002F7A62" w:rsidRDefault="002F7A62" w:rsidP="00E61C44">
      <w:pPr>
        <w:pStyle w:val="ListParagraph"/>
        <w:numPr>
          <w:ilvl w:val="0"/>
          <w:numId w:val="128"/>
        </w:numPr>
      </w:pPr>
      <w:r>
        <w:t>Same pair of NW part model and UE part model between 1-on-1 joint training and NW first separate training.</w:t>
      </w:r>
    </w:p>
    <w:p w14:paraId="270B5ADB" w14:textId="77777777" w:rsidR="002F7A62" w:rsidRDefault="002F7A62" w:rsidP="00E61C44">
      <w:pPr>
        <w:pStyle w:val="ListParagraph"/>
        <w:numPr>
          <w:ilvl w:val="0"/>
          <w:numId w:val="128"/>
        </w:numPr>
      </w:pPr>
      <w:r>
        <w:t>Quantization/dequantization method/parameters between NW side and UE side are aligned.</w:t>
      </w:r>
    </w:p>
    <w:p w14:paraId="79A945CB" w14:textId="77777777" w:rsidR="002F7A62" w:rsidRDefault="002F7A62" w:rsidP="00E61C44">
      <w:pPr>
        <w:pStyle w:val="ListParagraph"/>
        <w:numPr>
          <w:ilvl w:val="0"/>
          <w:numId w:val="128"/>
        </w:numPr>
      </w:pPr>
      <w:r>
        <w:t>N=2, 3, or 4 are considered.</w:t>
      </w:r>
    </w:p>
    <w:p w14:paraId="6DE76C76" w14:textId="77777777" w:rsidR="002F7A62" w:rsidRDefault="002F7A62" w:rsidP="00E61C44">
      <w:pPr>
        <w:pStyle w:val="ListParagraph"/>
        <w:numPr>
          <w:ilvl w:val="0"/>
          <w:numId w:val="128"/>
        </w:numPr>
      </w:pPr>
      <w:r>
        <w:t>Note: Results refer to Table 5.20 of R1-2308342.</w:t>
      </w:r>
    </w:p>
    <w:p w14:paraId="6238E479" w14:textId="77777777" w:rsidR="002F7A62" w:rsidRDefault="002F7A62" w:rsidP="002F7A62">
      <w:pPr>
        <w:rPr>
          <w:b/>
          <w:bCs/>
        </w:rPr>
      </w:pPr>
    </w:p>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77777777" w:rsidR="002F7A62" w:rsidRDefault="002F7A62" w:rsidP="00E61C44">
      <w:pPr>
        <w:pStyle w:val="ListParagraph"/>
        <w:numPr>
          <w:ilvl w:val="0"/>
          <w:numId w:val="129"/>
        </w:numPr>
      </w:pPr>
      <w: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77777777" w:rsidR="002F7A62" w:rsidRDefault="002F7A62" w:rsidP="00E61C44">
      <w:pPr>
        <w:pStyle w:val="ListParagraph"/>
        <w:numPr>
          <w:ilvl w:val="1"/>
          <w:numId w:val="129"/>
        </w:numPr>
      </w:pPr>
      <w:r>
        <w:t>For the case where the shared input of the UE side CSI reconstruction part is after quantization, 9 sources observe -0%~-0.42% degradation, 2 sources observe -0.7%~-0.9% degradation, and 3 sources observe -1.05%~-1.8% degradation.</w:t>
      </w:r>
    </w:p>
    <w:p w14:paraId="1464A446" w14:textId="77777777" w:rsidR="002F7A62" w:rsidRDefault="002F7A62" w:rsidP="00E61C44">
      <w:pPr>
        <w:pStyle w:val="ListParagraph"/>
        <w:numPr>
          <w:ilvl w:val="1"/>
          <w:numId w:val="129"/>
        </w:numPr>
      </w:pPr>
      <w:r>
        <w:t>For the case where the shared input of the UE side CSI reconstruction part is before quantization, 3 sources observe -0%~-0.8% degradation, and 2 sources observe -1.8%~-2.9% degradation.</w:t>
      </w:r>
    </w:p>
    <w:p w14:paraId="73FED251" w14:textId="77777777" w:rsidR="002F7A62" w:rsidRDefault="002F7A62" w:rsidP="00E61C44">
      <w:pPr>
        <w:pStyle w:val="ListParagraph"/>
        <w:numPr>
          <w:ilvl w:val="0"/>
          <w:numId w:val="129"/>
        </w:numPr>
      </w:pPr>
      <w:r>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77777777" w:rsidR="002F7A62" w:rsidRDefault="002F7A62" w:rsidP="002F7A62">
      <w:r>
        <w:t>The above results are based on the following assumptions besides the assumptions of the agreed EVM table:</w:t>
      </w:r>
    </w:p>
    <w:p w14:paraId="0C90798A" w14:textId="77777777" w:rsidR="002F7A62" w:rsidRDefault="002F7A62" w:rsidP="00E61C44">
      <w:pPr>
        <w:pStyle w:val="ListParagraph"/>
        <w:numPr>
          <w:ilvl w:val="0"/>
          <w:numId w:val="130"/>
        </w:numPr>
      </w:pPr>
      <w:r>
        <w:t>Precoding matrix is used as the model input.</w:t>
      </w:r>
    </w:p>
    <w:p w14:paraId="1D93484D" w14:textId="77777777" w:rsidR="002F7A62" w:rsidRDefault="002F7A62" w:rsidP="00E61C44">
      <w:pPr>
        <w:pStyle w:val="ListParagraph"/>
        <w:numPr>
          <w:ilvl w:val="0"/>
          <w:numId w:val="130"/>
        </w:numPr>
      </w:pPr>
      <w:r>
        <w:t>Training data samples are not quantized, i.e., Float32 is used/represented.</w:t>
      </w:r>
    </w:p>
    <w:p w14:paraId="3649690C" w14:textId="77777777" w:rsidR="002F7A62" w:rsidRDefault="002F7A62" w:rsidP="00E61C44">
      <w:pPr>
        <w:pStyle w:val="ListParagraph"/>
        <w:numPr>
          <w:ilvl w:val="0"/>
          <w:numId w:val="130"/>
        </w:numPr>
      </w:pPr>
      <w:r>
        <w:t>The performance metric is SGCS for Layer 1/2.</w:t>
      </w:r>
    </w:p>
    <w:p w14:paraId="394FB83E" w14:textId="77777777" w:rsidR="002F7A62" w:rsidRDefault="002F7A62" w:rsidP="00E61C44">
      <w:pPr>
        <w:pStyle w:val="ListParagraph"/>
        <w:numPr>
          <w:ilvl w:val="0"/>
          <w:numId w:val="130"/>
        </w:numPr>
      </w:pPr>
      <w:r>
        <w:t>Same size of training dataset for benchmark, NW part training and the UE part training</w:t>
      </w:r>
    </w:p>
    <w:p w14:paraId="425BF5EB" w14:textId="77777777" w:rsidR="002F7A62" w:rsidRDefault="002F7A62" w:rsidP="00E61C44">
      <w:pPr>
        <w:pStyle w:val="ListParagraph"/>
        <w:numPr>
          <w:ilvl w:val="0"/>
          <w:numId w:val="130"/>
        </w:numPr>
      </w:pPr>
      <w:r>
        <w:t>Same pair of NW part model and UE part model between 1-on-1 joint training and UE first separate training.</w:t>
      </w:r>
    </w:p>
    <w:p w14:paraId="5CF61894" w14:textId="77777777" w:rsidR="002F7A62" w:rsidRDefault="002F7A62" w:rsidP="00E61C44">
      <w:pPr>
        <w:pStyle w:val="ListParagraph"/>
        <w:numPr>
          <w:ilvl w:val="0"/>
          <w:numId w:val="130"/>
        </w:numPr>
      </w:pPr>
      <w:r>
        <w:t>Quantization/dequantization method/parameters between NW side and UE side are aligned.</w:t>
      </w:r>
    </w:p>
    <w:p w14:paraId="6819C84B" w14:textId="77777777" w:rsidR="002F7A62" w:rsidRDefault="002F7A62" w:rsidP="00E61C44">
      <w:pPr>
        <w:pStyle w:val="ListParagraph"/>
        <w:numPr>
          <w:ilvl w:val="0"/>
          <w:numId w:val="130"/>
        </w:numPr>
      </w:pPr>
      <w:r>
        <w:t>Note: Results refer to Table 5.17 of R1-2308342.</w:t>
      </w:r>
    </w:p>
    <w:p w14:paraId="4025DFFB" w14:textId="77777777" w:rsidR="002F7A62" w:rsidRDefault="002F7A62" w:rsidP="002F7A62">
      <w:pPr>
        <w:rPr>
          <w:b/>
          <w:bCs/>
        </w:rPr>
      </w:pPr>
    </w:p>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77777777" w:rsidR="002F7A62" w:rsidRDefault="002F7A62" w:rsidP="00E61C44">
      <w:pPr>
        <w:pStyle w:val="ListParagraph"/>
        <w:numPr>
          <w:ilvl w:val="0"/>
          <w:numId w:val="131"/>
        </w:numPr>
      </w:pPr>
      <w:r>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77777777" w:rsidR="002F7A62" w:rsidRDefault="002F7A62" w:rsidP="00E61C44">
      <w:pPr>
        <w:pStyle w:val="ListParagraph"/>
        <w:numPr>
          <w:ilvl w:val="1"/>
          <w:numId w:val="131"/>
        </w:numPr>
      </w:pPr>
      <w:r>
        <w:t>For the case where the shared input of the UE side CSI reconstruction part is after quantization, 5 sources observe minor degradation of -0.23%~-1.07%, and 1 source observes moderate degradation of -1.74%~-1.88%.</w:t>
      </w:r>
    </w:p>
    <w:p w14:paraId="16F2C04D" w14:textId="77777777" w:rsidR="002F7A62" w:rsidRDefault="002F7A62" w:rsidP="00E61C44">
      <w:pPr>
        <w:pStyle w:val="ListParagraph"/>
        <w:numPr>
          <w:ilvl w:val="1"/>
          <w:numId w:val="131"/>
        </w:numPr>
      </w:pPr>
      <w:r>
        <w:t>For the case where the shared input of the UE side CSI reconstruction part is before quantization, 1 source observes moderate degradation of -1.58%~-2.73%.</w:t>
      </w:r>
    </w:p>
    <w:p w14:paraId="79C81533" w14:textId="77777777" w:rsidR="002F7A62" w:rsidRDefault="002F7A62" w:rsidP="00E61C44">
      <w:pPr>
        <w:pStyle w:val="ListParagraph"/>
        <w:numPr>
          <w:ilvl w:val="0"/>
          <w:numId w:val="131"/>
        </w:numPr>
      </w:pPr>
      <w:r>
        <w:t>Note: the dataset sharing behavior from above sources follows the example of the agreement, where “the set of information includes the input and label of the UE side CSI reconstruction part, or includes the input of the UE side CSI reconstruction part only”.</w:t>
      </w:r>
    </w:p>
    <w:p w14:paraId="0BE22D75" w14:textId="77777777" w:rsidR="002F7A62" w:rsidRDefault="002F7A62" w:rsidP="002F7A62">
      <w:r>
        <w:t>The above results are based on the following assumptions besides the assumptions of the agreed EVM table:</w:t>
      </w:r>
    </w:p>
    <w:p w14:paraId="7EF69294" w14:textId="77777777" w:rsidR="002F7A62" w:rsidRDefault="002F7A62" w:rsidP="00E61C44">
      <w:pPr>
        <w:pStyle w:val="ListParagraph"/>
        <w:numPr>
          <w:ilvl w:val="0"/>
          <w:numId w:val="132"/>
        </w:numPr>
      </w:pPr>
      <w:r>
        <w:t>Precoding matrix is used as the model input.</w:t>
      </w:r>
    </w:p>
    <w:p w14:paraId="546236FE" w14:textId="77777777" w:rsidR="002F7A62" w:rsidRDefault="002F7A62" w:rsidP="00E61C44">
      <w:pPr>
        <w:pStyle w:val="ListParagraph"/>
        <w:numPr>
          <w:ilvl w:val="0"/>
          <w:numId w:val="132"/>
        </w:numPr>
      </w:pPr>
      <w:r>
        <w:t>Training data samples are not quantized, i.e., Float32 is used/represented.</w:t>
      </w:r>
    </w:p>
    <w:p w14:paraId="56E49898" w14:textId="77777777" w:rsidR="002F7A62" w:rsidRDefault="002F7A62" w:rsidP="00E61C44">
      <w:pPr>
        <w:pStyle w:val="ListParagraph"/>
        <w:numPr>
          <w:ilvl w:val="0"/>
          <w:numId w:val="132"/>
        </w:numPr>
      </w:pPr>
      <w:r>
        <w:t>The performance metric is SGCS for Layer 1/2.</w:t>
      </w:r>
    </w:p>
    <w:p w14:paraId="1ABEF5C2" w14:textId="77777777" w:rsidR="002F7A62" w:rsidRDefault="002F7A62" w:rsidP="00E61C44">
      <w:pPr>
        <w:pStyle w:val="ListParagraph"/>
        <w:numPr>
          <w:ilvl w:val="0"/>
          <w:numId w:val="132"/>
        </w:numPr>
      </w:pPr>
      <w:r>
        <w:t>Same size of training dataset for benchmark, NW part training and the UE part training</w:t>
      </w:r>
    </w:p>
    <w:p w14:paraId="2AE6D497" w14:textId="77777777" w:rsidR="002F7A62" w:rsidRDefault="002F7A62" w:rsidP="00E61C44">
      <w:pPr>
        <w:pStyle w:val="ListParagraph"/>
        <w:numPr>
          <w:ilvl w:val="0"/>
          <w:numId w:val="132"/>
        </w:numPr>
      </w:pPr>
      <w:r>
        <w:t>Same pair of NW part model and UE part model between 1-on-1 joint training and UE first separate training.</w:t>
      </w:r>
    </w:p>
    <w:p w14:paraId="747678C6" w14:textId="77777777" w:rsidR="002F7A62" w:rsidRDefault="002F7A62" w:rsidP="00E61C44">
      <w:pPr>
        <w:pStyle w:val="ListParagraph"/>
        <w:numPr>
          <w:ilvl w:val="0"/>
          <w:numId w:val="132"/>
        </w:numPr>
      </w:pPr>
      <w:r>
        <w:t>Quantization/dequantization method/parameters between NW side and UE side are aligned.</w:t>
      </w:r>
    </w:p>
    <w:p w14:paraId="00042E8F" w14:textId="77777777" w:rsidR="002F7A62" w:rsidRDefault="002F7A62" w:rsidP="00E61C44">
      <w:pPr>
        <w:pStyle w:val="ListParagraph"/>
        <w:numPr>
          <w:ilvl w:val="0"/>
          <w:numId w:val="132"/>
        </w:numPr>
      </w:pPr>
      <w:r>
        <w:t>Note: Results refer to Table 5.17 of R1-2308342.</w:t>
      </w:r>
    </w:p>
    <w:p w14:paraId="3B7AC358" w14:textId="77777777" w:rsidR="002F7A62" w:rsidRDefault="002F7A62" w:rsidP="002F7A62">
      <w:pPr>
        <w:rPr>
          <w:b/>
          <w:bCs/>
        </w:rPr>
      </w:pPr>
    </w:p>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77777777" w:rsidR="002F7A62" w:rsidRDefault="002F7A62" w:rsidP="00E61C44">
      <w:pPr>
        <w:pStyle w:val="ListParagraph"/>
        <w:numPr>
          <w:ilvl w:val="0"/>
          <w:numId w:val="133"/>
        </w:numPr>
      </w:pPr>
      <w:r>
        <w:t>8 sources observe minor loss of -0%~-1.82% compared to 1-on-1 joint training.</w:t>
      </w:r>
    </w:p>
    <w:p w14:paraId="38F1D84F" w14:textId="77777777" w:rsidR="002F7A62" w:rsidRDefault="002F7A62" w:rsidP="00E61C44">
      <w:pPr>
        <w:pStyle w:val="ListParagraph"/>
        <w:numPr>
          <w:ilvl w:val="0"/>
          <w:numId w:val="133"/>
        </w:numPr>
      </w:pPr>
      <w:r>
        <w:t>4 sources observe moderate loss of -2.17%~-4.96% compared to 1-on-1 joint training.</w:t>
      </w:r>
    </w:p>
    <w:p w14:paraId="31042F48" w14:textId="77777777" w:rsidR="002F7A62" w:rsidRDefault="002F7A62" w:rsidP="00E61C44">
      <w:pPr>
        <w:pStyle w:val="ListParagraph"/>
        <w:numPr>
          <w:ilvl w:val="0"/>
          <w:numId w:val="133"/>
        </w:numPr>
      </w:pPr>
      <w:r>
        <w:t>2 sources observe significant loss of -11.56%~-73.7% compared to 1-on-1 joint training.</w:t>
      </w:r>
    </w:p>
    <w:p w14:paraId="0896BC2B" w14:textId="77777777" w:rsidR="002F7A62" w:rsidRDefault="002F7A62" w:rsidP="00E61C44">
      <w:pPr>
        <w:pStyle w:val="ListParagraph"/>
        <w:numPr>
          <w:ilvl w:val="0"/>
          <w:numId w:val="133"/>
        </w:numPr>
      </w:pPr>
      <w:r>
        <w:t>Note: 1 source observes other UE first separate training implementations may achieve better performance.</w:t>
      </w:r>
    </w:p>
    <w:p w14:paraId="19BD7D63" w14:textId="77777777" w:rsidR="002F7A62" w:rsidRDefault="002F7A62" w:rsidP="00E61C44">
      <w:pPr>
        <w:pStyle w:val="ListParagraph"/>
        <w:numPr>
          <w:ilvl w:val="0"/>
          <w:numId w:val="13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580088C" w14:textId="77777777" w:rsidR="002F7A62" w:rsidRDefault="002F7A62" w:rsidP="002F7A62">
      <w:r>
        <w:t>The above results are based on the following assumptions besides the assumptions of the agreed EVM table:</w:t>
      </w:r>
    </w:p>
    <w:p w14:paraId="6BD4A492" w14:textId="77777777" w:rsidR="002F7A62" w:rsidRDefault="002F7A62" w:rsidP="00E61C44">
      <w:pPr>
        <w:pStyle w:val="ListParagraph"/>
        <w:numPr>
          <w:ilvl w:val="0"/>
          <w:numId w:val="134"/>
        </w:numPr>
      </w:pPr>
      <w:r>
        <w:t>Precoding matrix is used as the model input.</w:t>
      </w:r>
    </w:p>
    <w:p w14:paraId="57BA5A57" w14:textId="77777777" w:rsidR="002F7A62" w:rsidRDefault="002F7A62" w:rsidP="00E61C44">
      <w:pPr>
        <w:pStyle w:val="ListParagraph"/>
        <w:numPr>
          <w:ilvl w:val="0"/>
          <w:numId w:val="134"/>
        </w:numPr>
      </w:pPr>
      <w:r>
        <w:t>Training data samples are not quantized, i.e., Float32 is used/represented.</w:t>
      </w:r>
    </w:p>
    <w:p w14:paraId="2328ABA0" w14:textId="77777777" w:rsidR="002F7A62" w:rsidRDefault="002F7A62" w:rsidP="00E61C44">
      <w:pPr>
        <w:pStyle w:val="ListParagraph"/>
        <w:numPr>
          <w:ilvl w:val="0"/>
          <w:numId w:val="134"/>
        </w:numPr>
      </w:pPr>
      <w:r>
        <w:t>The performance metric is SGCS for Layer 1.</w:t>
      </w:r>
    </w:p>
    <w:p w14:paraId="6A4CE1CE" w14:textId="77777777" w:rsidR="002F7A62" w:rsidRDefault="002F7A62" w:rsidP="00E61C44">
      <w:pPr>
        <w:pStyle w:val="ListParagraph"/>
        <w:numPr>
          <w:ilvl w:val="0"/>
          <w:numId w:val="134"/>
        </w:numPr>
      </w:pPr>
      <w:r>
        <w:t>Same size of training dataset for benchmark, NW part training and the UE part training</w:t>
      </w:r>
    </w:p>
    <w:p w14:paraId="227F7D05" w14:textId="77777777" w:rsidR="002F7A62" w:rsidRDefault="002F7A62" w:rsidP="00E61C44">
      <w:pPr>
        <w:pStyle w:val="ListParagraph"/>
        <w:numPr>
          <w:ilvl w:val="0"/>
          <w:numId w:val="134"/>
        </w:numPr>
      </w:pPr>
      <w:r>
        <w:t>Same pair of NW part model and UE part model between 1-on-1 joint training and UE first separate training.</w:t>
      </w:r>
    </w:p>
    <w:p w14:paraId="0FEBF2D9" w14:textId="77777777" w:rsidR="002F7A62" w:rsidRDefault="002F7A62" w:rsidP="00E61C44">
      <w:pPr>
        <w:pStyle w:val="ListParagraph"/>
        <w:numPr>
          <w:ilvl w:val="0"/>
          <w:numId w:val="134"/>
        </w:numPr>
      </w:pPr>
      <w:r>
        <w:t>Quantization/dequantization method/parameters between NW side and UE side are aligned.</w:t>
      </w:r>
    </w:p>
    <w:p w14:paraId="69D033FD" w14:textId="77777777" w:rsidR="002F7A62" w:rsidRDefault="002F7A62" w:rsidP="00E61C44">
      <w:pPr>
        <w:pStyle w:val="ListParagraph"/>
        <w:numPr>
          <w:ilvl w:val="0"/>
          <w:numId w:val="134"/>
        </w:numPr>
      </w:pPr>
      <w:r>
        <w:t>M=2, 3, or 4 are considered.</w:t>
      </w:r>
    </w:p>
    <w:p w14:paraId="736763D9" w14:textId="77777777" w:rsidR="002F7A62" w:rsidRDefault="002F7A62" w:rsidP="00E61C44">
      <w:pPr>
        <w:pStyle w:val="ListParagraph"/>
        <w:numPr>
          <w:ilvl w:val="0"/>
          <w:numId w:val="134"/>
        </w:numPr>
      </w:pPr>
      <w:r>
        <w:t>Note: Results refer to Table 5.25 of R1-2308343.</w:t>
      </w:r>
    </w:p>
    <w:p w14:paraId="606E6E19" w14:textId="77777777" w:rsidR="002F7A62" w:rsidRDefault="002F7A62" w:rsidP="002F7A62"/>
    <w:p w14:paraId="07828F13" w14:textId="77777777" w:rsidR="002F7A62" w:rsidRDefault="002F7A62" w:rsidP="002F7A62">
      <w:pPr>
        <w:pStyle w:val="Heading4"/>
      </w:pPr>
      <w:r>
        <w:t>6.2.2.6</w:t>
      </w:r>
      <w:r>
        <w:tab/>
        <w:t>Basic performance for CSI prediction</w:t>
      </w:r>
    </w:p>
    <w:p w14:paraId="36B78526" w14:textId="77777777"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2F7A62">
      <w:pPr>
        <w:pStyle w:val="B1"/>
        <w:ind w:left="0" w:firstLine="0"/>
      </w:pPr>
      <w:r>
        <w:t>For the AI/ML based CSI prediction, compared with the benchmark of the nearest historical CSI:</w:t>
      </w:r>
    </w:p>
    <w:p w14:paraId="5E7F069D" w14:textId="77777777" w:rsidR="002F7A62" w:rsidRDefault="002F7A62" w:rsidP="00E61C44">
      <w:pPr>
        <w:pStyle w:val="B1"/>
        <w:numPr>
          <w:ilvl w:val="0"/>
          <w:numId w:val="135"/>
        </w:numPr>
      </w:pPr>
      <w:r>
        <w:t>spatial consistency is not adopted in 15 sources, wherein:</w:t>
      </w:r>
    </w:p>
    <w:p w14:paraId="4A2DA01B" w14:textId="77777777" w:rsidR="002F7A62" w:rsidRDefault="002F7A62" w:rsidP="00E61C44">
      <w:pPr>
        <w:pStyle w:val="B1"/>
        <w:numPr>
          <w:ilvl w:val="1"/>
          <w:numId w:val="135"/>
        </w:numPr>
      </w:pPr>
      <w:r>
        <w:t>15 sources observe the gain of 0.46% ~ 44.8% using raw channel matrix as input, wherein</w:t>
      </w:r>
    </w:p>
    <w:p w14:paraId="53641B4D" w14:textId="77777777" w:rsidR="002F7A62" w:rsidRDefault="002F7A62" w:rsidP="00E61C44">
      <w:pPr>
        <w:pStyle w:val="B1"/>
        <w:numPr>
          <w:ilvl w:val="2"/>
          <w:numId w:val="135"/>
        </w:numPr>
      </w:pPr>
      <w:r>
        <w:t>4 sources observe the gain of 0.46%~6.3%.</w:t>
      </w:r>
    </w:p>
    <w:p w14:paraId="42783D9A" w14:textId="77777777" w:rsidR="002F7A62" w:rsidRDefault="002F7A62" w:rsidP="00E61C44">
      <w:pPr>
        <w:pStyle w:val="B1"/>
        <w:numPr>
          <w:ilvl w:val="2"/>
          <w:numId w:val="135"/>
        </w:numPr>
      </w:pPr>
      <w:r>
        <w:t>14 sources observe the gain of 7.57%~26.47%.</w:t>
      </w:r>
    </w:p>
    <w:p w14:paraId="19E0149D" w14:textId="77777777" w:rsidR="002F7A62" w:rsidRDefault="002F7A62" w:rsidP="00E61C44">
      <w:pPr>
        <w:pStyle w:val="B1"/>
        <w:numPr>
          <w:ilvl w:val="2"/>
          <w:numId w:val="135"/>
        </w:numPr>
      </w:pPr>
      <w:r>
        <w:t>5 sources observe the gain of 29.03%~44.8%.</w:t>
      </w:r>
    </w:p>
    <w:p w14:paraId="44839271" w14:textId="77777777" w:rsidR="002F7A62" w:rsidRDefault="002F7A62" w:rsidP="00E61C44">
      <w:pPr>
        <w:pStyle w:val="B1"/>
        <w:numPr>
          <w:ilvl w:val="1"/>
          <w:numId w:val="135"/>
        </w:numPr>
      </w:pPr>
      <w:r>
        <w:t>4 sources observe the gain of 2.24% ~ 19.4% using precoding matrix as input, which is in general worse than using raw channel matrix as input</w:t>
      </w:r>
    </w:p>
    <w:p w14:paraId="0695D6DD" w14:textId="77777777" w:rsidR="002F7A62" w:rsidRDefault="002F7A62" w:rsidP="00E61C44">
      <w:pPr>
        <w:pStyle w:val="B1"/>
        <w:numPr>
          <w:ilvl w:val="0"/>
          <w:numId w:val="135"/>
        </w:numPr>
      </w:pPr>
      <w:r>
        <w:t>spatial consistency is adopted in 4 sources, all of which use raw channel matrix as input, wherein</w:t>
      </w:r>
    </w:p>
    <w:p w14:paraId="3D609FA5" w14:textId="77777777" w:rsidR="002F7A62" w:rsidRDefault="002F7A62" w:rsidP="00E61C44">
      <w:pPr>
        <w:pStyle w:val="B1"/>
        <w:numPr>
          <w:ilvl w:val="1"/>
          <w:numId w:val="135"/>
        </w:numPr>
      </w:pPr>
      <w:r>
        <w:t>3 sources observe the gain of 1.7%~35.51%.</w:t>
      </w:r>
    </w:p>
    <w:p w14:paraId="3ED96218" w14:textId="77777777" w:rsidR="002F7A62" w:rsidRDefault="002F7A62" w:rsidP="00E61C44">
      <w:pPr>
        <w:pStyle w:val="B1"/>
        <w:numPr>
          <w:ilvl w:val="1"/>
          <w:numId w:val="135"/>
        </w:numPr>
      </w:pPr>
      <w:r>
        <w:t>1 source observe the gain of 76.6%.</w:t>
      </w:r>
    </w:p>
    <w:p w14:paraId="349514CD" w14:textId="77777777" w:rsidR="002F7A62" w:rsidRDefault="002F7A62" w:rsidP="00E61C44">
      <w:pPr>
        <w:pStyle w:val="B1"/>
        <w:numPr>
          <w:ilvl w:val="1"/>
          <w:numId w:val="135"/>
        </w:numPr>
      </w:pPr>
      <w:r>
        <w:t>1 source observe the loss of -5.5%.</w:t>
      </w:r>
    </w:p>
    <w:p w14:paraId="564BCD65" w14:textId="77777777" w:rsidR="002F7A62" w:rsidRDefault="002F7A62" w:rsidP="002F7A62">
      <w:pPr>
        <w:pStyle w:val="B1"/>
        <w:ind w:left="0" w:firstLine="0"/>
      </w:pPr>
      <w:r>
        <w:t>The above results are based on the following assumptions:</w:t>
      </w:r>
    </w:p>
    <w:p w14:paraId="35137C20" w14:textId="77777777" w:rsidR="002F7A62" w:rsidRDefault="002F7A62" w:rsidP="00E61C44">
      <w:pPr>
        <w:pStyle w:val="B1"/>
        <w:numPr>
          <w:ilvl w:val="0"/>
          <w:numId w:val="136"/>
        </w:numPr>
      </w:pPr>
      <w:r>
        <w:t>The observation window considers to start as early as 15ms~50ms.</w:t>
      </w:r>
    </w:p>
    <w:p w14:paraId="478DA8B3" w14:textId="77777777" w:rsidR="002F7A62" w:rsidRDefault="002F7A62" w:rsidP="00E61C44">
      <w:pPr>
        <w:pStyle w:val="B1"/>
        <w:numPr>
          <w:ilvl w:val="0"/>
          <w:numId w:val="136"/>
        </w:numPr>
      </w:pPr>
      <w:r>
        <w:t>A future 4ms or 5ms instance from the prediction output is considered for calculating the metric.</w:t>
      </w:r>
    </w:p>
    <w:p w14:paraId="208DA309" w14:textId="77777777" w:rsidR="002F7A62" w:rsidRDefault="002F7A62" w:rsidP="00E61C44">
      <w:pPr>
        <w:pStyle w:val="B1"/>
        <w:numPr>
          <w:ilvl w:val="0"/>
          <w:numId w:val="136"/>
        </w:numPr>
      </w:pPr>
      <w:r>
        <w:t>UE speed includes 10km/h, 30km/h, and 60km/h. The same fixed UE speed is assumed for both training and inference.</w:t>
      </w:r>
    </w:p>
    <w:p w14:paraId="74B45919" w14:textId="77777777" w:rsidR="002F7A62" w:rsidRDefault="002F7A62" w:rsidP="00E61C44">
      <w:pPr>
        <w:pStyle w:val="B1"/>
        <w:numPr>
          <w:ilvl w:val="0"/>
          <w:numId w:val="136"/>
        </w:numPr>
      </w:pPr>
      <w:r>
        <w:t>The performance metric is SGCS in linear value for layer 1.</w:t>
      </w:r>
    </w:p>
    <w:p w14:paraId="45CB0333" w14:textId="77777777" w:rsidR="002F7A62" w:rsidRDefault="002F7A62" w:rsidP="00E61C44">
      <w:pPr>
        <w:pStyle w:val="B1"/>
        <w:numPr>
          <w:ilvl w:val="0"/>
          <w:numId w:val="136"/>
        </w:numPr>
      </w:pPr>
      <w:r>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77777777" w:rsidR="002F7A62" w:rsidRDefault="002F7A62" w:rsidP="00E61C44">
      <w:pPr>
        <w:pStyle w:val="B1"/>
        <w:numPr>
          <w:ilvl w:val="0"/>
          <w:numId w:val="137"/>
        </w:numPr>
      </w:pPr>
      <w:r>
        <w:t>For 10km/h UE speed, 6 sources observe 2.4%~12.5% gain (2.4%~12.5% gain for 5 sources who do not adopt spatial consistency, and 8.7% gain for 1 source who adopts spatial consistency), 1 source observes 21.93% gain (who does not adopt spatial consistency).</w:t>
      </w:r>
    </w:p>
    <w:p w14:paraId="7B6E9949" w14:textId="77777777" w:rsidR="002F7A62" w:rsidRDefault="002F7A62" w:rsidP="00E61C44">
      <w:pPr>
        <w:pStyle w:val="B1"/>
        <w:numPr>
          <w:ilvl w:val="0"/>
          <w:numId w:val="137"/>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77777777" w:rsidR="002F7A62" w:rsidRDefault="002F7A62" w:rsidP="00E61C44">
      <w:pPr>
        <w:pStyle w:val="B1"/>
        <w:numPr>
          <w:ilvl w:val="0"/>
          <w:numId w:val="137"/>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2F7A62">
      <w:pPr>
        <w:pStyle w:val="B1"/>
        <w:ind w:left="0" w:firstLine="0"/>
      </w:pPr>
      <w:r>
        <w:t>The above results are based on the following assumptions:</w:t>
      </w:r>
    </w:p>
    <w:p w14:paraId="16DD6B1E" w14:textId="77777777" w:rsidR="002F7A62" w:rsidRDefault="002F7A62" w:rsidP="00E61C44">
      <w:pPr>
        <w:pStyle w:val="B1"/>
        <w:numPr>
          <w:ilvl w:val="0"/>
          <w:numId w:val="138"/>
        </w:numPr>
      </w:pPr>
      <w:r>
        <w:t>The observation window considers to start as early as 15ms~50ms.</w:t>
      </w:r>
    </w:p>
    <w:p w14:paraId="476317D1" w14:textId="77777777" w:rsidR="002F7A62" w:rsidRDefault="002F7A62" w:rsidP="00E61C44">
      <w:pPr>
        <w:pStyle w:val="B1"/>
        <w:numPr>
          <w:ilvl w:val="0"/>
          <w:numId w:val="138"/>
        </w:numPr>
      </w:pPr>
      <w:r>
        <w:t>A future 4ms or 5ms instance from the prediction output is considered for calculating the metric.</w:t>
      </w:r>
    </w:p>
    <w:p w14:paraId="3F95966D" w14:textId="77777777" w:rsidR="002F7A62" w:rsidRDefault="002F7A62" w:rsidP="00E61C44">
      <w:pPr>
        <w:pStyle w:val="B1"/>
        <w:numPr>
          <w:ilvl w:val="0"/>
          <w:numId w:val="138"/>
        </w:numPr>
      </w:pPr>
      <w:r>
        <w:t>Raw channel matrix is considered as model input</w:t>
      </w:r>
    </w:p>
    <w:p w14:paraId="68B8A3D8" w14:textId="77777777" w:rsidR="002F7A62" w:rsidRDefault="002F7A62" w:rsidP="00E61C44">
      <w:pPr>
        <w:pStyle w:val="B1"/>
        <w:numPr>
          <w:ilvl w:val="0"/>
          <w:numId w:val="138"/>
        </w:numPr>
      </w:pPr>
      <w:r>
        <w:t>The performance metric is SGCS in linear value for layer 1.</w:t>
      </w:r>
    </w:p>
    <w:p w14:paraId="0E7283EB" w14:textId="77777777" w:rsidR="002F7A62" w:rsidRDefault="002F7A62" w:rsidP="00E61C44">
      <w:pPr>
        <w:pStyle w:val="B1"/>
        <w:numPr>
          <w:ilvl w:val="0"/>
          <w:numId w:val="138"/>
        </w:numPr>
      </w:pPr>
      <w:r>
        <w:t>No post processing is considered.</w:t>
      </w:r>
    </w:p>
    <w:p w14:paraId="5A3B77CE" w14:textId="77777777" w:rsidR="002F7A62" w:rsidRDefault="002F7A62" w:rsidP="00E61C44">
      <w:pPr>
        <w:pStyle w:val="B1"/>
        <w:numPr>
          <w:ilvl w:val="0"/>
          <w:numId w:val="138"/>
        </w:numPr>
      </w:pPr>
      <w:r>
        <w:t>The same fixed UE speed is assumed for both training and inference.</w:t>
      </w:r>
    </w:p>
    <w:p w14:paraId="367004D6" w14:textId="77777777" w:rsidR="002F7A62" w:rsidRDefault="002F7A62" w:rsidP="00E61C44">
      <w:pPr>
        <w:pStyle w:val="B1"/>
        <w:numPr>
          <w:ilvl w:val="0"/>
          <w:numId w:val="138"/>
        </w:numPr>
      </w:pPr>
      <w:r>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8/5ms, the gain over benchmark is increased by 0.28%~2.19%, as observed by 2 sources.</w:t>
      </w:r>
    </w:p>
    <w:p w14:paraId="4D75EA09"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15/5ms, the gain over benchmark is increased by 5.59%~10.32%, as observed by 1 source.</w:t>
      </w:r>
    </w:p>
    <w:p w14:paraId="3FA043F2"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4/5ms to 8/5ms and 10/5ms, the gain over benchmark is increased by 0.96%~4.23% and 1%~4.42%, respectively, as observed by 2 sources.</w:t>
      </w:r>
    </w:p>
    <w:p w14:paraId="025B6B3E" w14:textId="77777777" w:rsidR="002F7A62" w:rsidRDefault="002F7A62" w:rsidP="002F7A62">
      <w:pPr>
        <w:tabs>
          <w:tab w:val="left" w:pos="0"/>
        </w:tabs>
        <w:suppressAutoHyphens/>
        <w:snapToGrid w:val="0"/>
        <w:spacing w:after="120"/>
        <w:jc w:val="both"/>
      </w:pPr>
      <w:r>
        <w:t>The above results are based on the following assumptions:</w:t>
      </w:r>
    </w:p>
    <w:p w14:paraId="082DD237" w14:textId="77777777" w:rsidR="002F7A62" w:rsidRDefault="002F7A62" w:rsidP="00E61C44">
      <w:pPr>
        <w:pStyle w:val="ListParagraph"/>
        <w:numPr>
          <w:ilvl w:val="0"/>
          <w:numId w:val="140"/>
        </w:numPr>
        <w:tabs>
          <w:tab w:val="left" w:pos="0"/>
        </w:tabs>
        <w:suppressAutoHyphens/>
        <w:snapToGrid w:val="0"/>
        <w:spacing w:after="120"/>
        <w:jc w:val="both"/>
      </w:pPr>
      <w:r>
        <w:t>The UE speed is 30km/h.</w:t>
      </w:r>
    </w:p>
    <w:p w14:paraId="60E62D4C" w14:textId="77777777" w:rsidR="002F7A62" w:rsidRDefault="002F7A62" w:rsidP="00E61C44">
      <w:pPr>
        <w:pStyle w:val="ListParagraph"/>
        <w:numPr>
          <w:ilvl w:val="0"/>
          <w:numId w:val="140"/>
        </w:numPr>
        <w:tabs>
          <w:tab w:val="left" w:pos="0"/>
        </w:tabs>
        <w:suppressAutoHyphens/>
        <w:snapToGrid w:val="0"/>
        <w:spacing w:after="120"/>
        <w:jc w:val="both"/>
      </w:pPr>
      <w:r>
        <w:t>A future 4ms or 5ms instance from the prediction output is considered for calculating the metric.</w:t>
      </w:r>
    </w:p>
    <w:p w14:paraId="7964989C" w14:textId="77777777" w:rsidR="002F7A62" w:rsidRDefault="002F7A62" w:rsidP="00E61C44">
      <w:pPr>
        <w:pStyle w:val="ListParagraph"/>
        <w:numPr>
          <w:ilvl w:val="0"/>
          <w:numId w:val="140"/>
        </w:numPr>
        <w:tabs>
          <w:tab w:val="left" w:pos="0"/>
        </w:tabs>
        <w:suppressAutoHyphens/>
        <w:snapToGrid w:val="0"/>
        <w:spacing w:after="120"/>
        <w:jc w:val="both"/>
      </w:pPr>
      <w:r>
        <w:t>Raw channel matrix is considered as model input</w:t>
      </w:r>
    </w:p>
    <w:p w14:paraId="233F8BB0" w14:textId="77777777" w:rsidR="002F7A62" w:rsidRDefault="002F7A62" w:rsidP="00E61C44">
      <w:pPr>
        <w:pStyle w:val="ListParagraph"/>
        <w:numPr>
          <w:ilvl w:val="0"/>
          <w:numId w:val="140"/>
        </w:numPr>
        <w:tabs>
          <w:tab w:val="left" w:pos="0"/>
        </w:tabs>
        <w:suppressAutoHyphens/>
        <w:snapToGrid w:val="0"/>
        <w:spacing w:after="120"/>
        <w:jc w:val="both"/>
      </w:pPr>
      <w:r>
        <w:t>The performance metric is SGCS in linear value for layer 1.</w:t>
      </w:r>
    </w:p>
    <w:p w14:paraId="57DEB1E2" w14:textId="77777777" w:rsidR="002F7A62" w:rsidRDefault="002F7A62" w:rsidP="00E61C44">
      <w:pPr>
        <w:pStyle w:val="ListParagraph"/>
        <w:numPr>
          <w:ilvl w:val="0"/>
          <w:numId w:val="140"/>
        </w:numPr>
        <w:tabs>
          <w:tab w:val="left" w:pos="0"/>
        </w:tabs>
        <w:suppressAutoHyphens/>
        <w:snapToGrid w:val="0"/>
        <w:spacing w:after="120"/>
        <w:jc w:val="both"/>
      </w:pPr>
      <w:r>
        <w:t>No post processing is considered.</w:t>
      </w:r>
    </w:p>
    <w:p w14:paraId="155B07DE" w14:textId="77777777" w:rsidR="002F7A62" w:rsidRDefault="002F7A62" w:rsidP="00E61C44">
      <w:pPr>
        <w:pStyle w:val="ListParagraph"/>
        <w:numPr>
          <w:ilvl w:val="0"/>
          <w:numId w:val="140"/>
        </w:numPr>
        <w:tabs>
          <w:tab w:val="left" w:pos="0"/>
        </w:tabs>
        <w:suppressAutoHyphens/>
        <w:snapToGrid w:val="0"/>
        <w:spacing w:after="120"/>
        <w:jc w:val="both"/>
      </w:pPr>
      <w:r>
        <w:t>Note: Results refer to Table 5.32 of R1-2308344.</w:t>
      </w:r>
    </w:p>
    <w:p w14:paraId="60497E2D" w14:textId="77777777" w:rsidR="002F7A62" w:rsidRDefault="002F7A62" w:rsidP="002F7A62">
      <w:pPr>
        <w:pStyle w:val="B1"/>
        <w:ind w:left="0" w:firstLine="0"/>
      </w:pPr>
    </w:p>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77777777" w:rsidR="002F7A62" w:rsidRDefault="002F7A62" w:rsidP="002F7A62">
      <w:r>
        <w:t xml:space="preserve">For the AI/ML based CSI prediction, compared to the Benchmark#1 of the nearest historical CSI, </w:t>
      </w:r>
      <w:r>
        <w:rPr>
          <w:i/>
          <w:iCs/>
        </w:rPr>
        <w:t>in terms of SGCS</w:t>
      </w:r>
      <w:r>
        <w:t>, from prediction window length perspective, in general the gain of AI/ML based solution is related with the prediction length in terms of the distance to the applicable time of the predicted CSI:</w:t>
      </w:r>
    </w:p>
    <w:p w14:paraId="5FC11DEA"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10ms to 15ms, the gain over benchmark is reduced (gap from -1.13%~-51%), as observed by 3 sources.</w:t>
      </w:r>
    </w:p>
    <w:p w14:paraId="0EA59558"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2.5ms/3ms to 5ms, the gain over benchmark is increased (gap from +5.85%~+13%), as observed by 2 sources.</w:t>
      </w:r>
    </w:p>
    <w:p w14:paraId="015F03B3"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5ms to 10ms, 5 sources observe the gain over benchmark is reduced (gap from -1%~-12.1%) while 2 sources observe the gain over benchmark is increased (+11.65%~+45.5%).</w:t>
      </w:r>
    </w:p>
    <w:p w14:paraId="351D9C61" w14:textId="77777777" w:rsidR="002F7A62" w:rsidRDefault="002F7A62" w:rsidP="002F7A62">
      <w:pPr>
        <w:tabs>
          <w:tab w:val="left" w:pos="0"/>
        </w:tabs>
        <w:suppressAutoHyphens/>
        <w:snapToGrid w:val="0"/>
        <w:spacing w:after="120"/>
        <w:jc w:val="both"/>
      </w:pPr>
      <w:r>
        <w:t>The above results are based on the following assumptions:</w:t>
      </w:r>
    </w:p>
    <w:p w14:paraId="4C05117A" w14:textId="77777777" w:rsidR="002F7A62" w:rsidRDefault="002F7A62" w:rsidP="00E61C44">
      <w:pPr>
        <w:pStyle w:val="ListParagraph"/>
        <w:numPr>
          <w:ilvl w:val="0"/>
          <w:numId w:val="142"/>
        </w:numPr>
        <w:tabs>
          <w:tab w:val="left" w:pos="0"/>
        </w:tabs>
        <w:suppressAutoHyphens/>
        <w:snapToGrid w:val="0"/>
        <w:jc w:val="both"/>
      </w:pPr>
      <w:r>
        <w:t>The UE speed is 30km/h.</w:t>
      </w:r>
    </w:p>
    <w:p w14:paraId="797C4B4C" w14:textId="77777777" w:rsidR="002F7A62" w:rsidRDefault="002F7A62" w:rsidP="00E61C44">
      <w:pPr>
        <w:pStyle w:val="ListParagraph"/>
        <w:numPr>
          <w:ilvl w:val="0"/>
          <w:numId w:val="142"/>
        </w:numPr>
        <w:tabs>
          <w:tab w:val="left" w:pos="0"/>
        </w:tabs>
        <w:suppressAutoHyphens/>
        <w:snapToGrid w:val="0"/>
        <w:jc w:val="both"/>
      </w:pPr>
      <w:r>
        <w:t>The observation window considers to start as early as 15ms~50ms.</w:t>
      </w:r>
    </w:p>
    <w:p w14:paraId="3061A031" w14:textId="77777777" w:rsidR="002F7A62" w:rsidRDefault="002F7A62" w:rsidP="00E61C44">
      <w:pPr>
        <w:pStyle w:val="ListParagraph"/>
        <w:numPr>
          <w:ilvl w:val="0"/>
          <w:numId w:val="142"/>
        </w:numPr>
        <w:tabs>
          <w:tab w:val="left" w:pos="0"/>
        </w:tabs>
        <w:suppressAutoHyphens/>
        <w:snapToGrid w:val="0"/>
        <w:jc w:val="both"/>
      </w:pPr>
      <w:r>
        <w:t>Raw channel matrix is considered as model input.</w:t>
      </w:r>
    </w:p>
    <w:p w14:paraId="2C4B3BC3" w14:textId="77777777" w:rsidR="002F7A62" w:rsidRDefault="002F7A62" w:rsidP="00E61C44">
      <w:pPr>
        <w:pStyle w:val="ListParagraph"/>
        <w:numPr>
          <w:ilvl w:val="0"/>
          <w:numId w:val="142"/>
        </w:numPr>
        <w:tabs>
          <w:tab w:val="left" w:pos="0"/>
        </w:tabs>
        <w:suppressAutoHyphens/>
        <w:snapToGrid w:val="0"/>
        <w:jc w:val="both"/>
      </w:pPr>
      <w:r>
        <w:t>The performance metric is SGCS in linear value for layer 1.</w:t>
      </w:r>
    </w:p>
    <w:p w14:paraId="5D407803" w14:textId="77777777" w:rsidR="002F7A62" w:rsidRDefault="002F7A62" w:rsidP="00E61C44">
      <w:pPr>
        <w:pStyle w:val="ListParagraph"/>
        <w:numPr>
          <w:ilvl w:val="0"/>
          <w:numId w:val="142"/>
        </w:numPr>
        <w:tabs>
          <w:tab w:val="left" w:pos="0"/>
        </w:tabs>
        <w:suppressAutoHyphens/>
        <w:snapToGrid w:val="0"/>
        <w:jc w:val="both"/>
      </w:pPr>
      <w:r>
        <w:t>No post processing is considered.</w:t>
      </w:r>
    </w:p>
    <w:p w14:paraId="0D48F292" w14:textId="77777777" w:rsidR="002F7A62" w:rsidRDefault="002F7A62" w:rsidP="00E61C44">
      <w:pPr>
        <w:pStyle w:val="ListParagraph"/>
        <w:numPr>
          <w:ilvl w:val="0"/>
          <w:numId w:val="142"/>
        </w:numPr>
        <w:tabs>
          <w:tab w:val="left" w:pos="0"/>
        </w:tabs>
        <w:suppressAutoHyphens/>
        <w:snapToGrid w:val="0"/>
        <w:jc w:val="both"/>
      </w:pPr>
      <w:r>
        <w:t>Note: Results refer to Table 5.33 of R1-2308344.</w:t>
      </w:r>
    </w:p>
    <w:p w14:paraId="428E7898" w14:textId="77777777" w:rsidR="002F7A62" w:rsidRDefault="002F7A62" w:rsidP="002F7A62">
      <w:pPr>
        <w:pStyle w:val="B1"/>
        <w:ind w:left="0" w:firstLine="0"/>
      </w:pPr>
    </w:p>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7777777" w:rsidR="002F7A62" w:rsidRDefault="002F7A62" w:rsidP="00E61C44">
      <w:pPr>
        <w:pStyle w:val="B1"/>
        <w:numPr>
          <w:ilvl w:val="0"/>
          <w:numId w:val="143"/>
        </w:numPr>
      </w:pPr>
      <w:r>
        <w:t>Compared to the benchmark of the nearest historical CSI:</w:t>
      </w:r>
    </w:p>
    <w:p w14:paraId="3273FE0E" w14:textId="77777777" w:rsidR="002F7A62" w:rsidRDefault="002F7A62" w:rsidP="00E61C44">
      <w:pPr>
        <w:pStyle w:val="B1"/>
        <w:numPr>
          <w:ilvl w:val="1"/>
          <w:numId w:val="143"/>
        </w:numPr>
      </w:pPr>
      <w:r>
        <w:t>For FTP traffic:</w:t>
      </w:r>
    </w:p>
    <w:p w14:paraId="26E63362" w14:textId="77777777" w:rsidR="002F7A62" w:rsidRDefault="002F7A62" w:rsidP="00E61C44">
      <w:pPr>
        <w:pStyle w:val="B1"/>
        <w:numPr>
          <w:ilvl w:val="2"/>
          <w:numId w:val="143"/>
        </w:numPr>
      </w:pPr>
      <w:r>
        <w:t>4 sources observe 1.2%~4.9% gain;</w:t>
      </w:r>
    </w:p>
    <w:p w14:paraId="684DF756" w14:textId="77777777" w:rsidR="002F7A62" w:rsidRDefault="002F7A62" w:rsidP="00E61C44">
      <w:pPr>
        <w:pStyle w:val="B1"/>
        <w:numPr>
          <w:ilvl w:val="2"/>
          <w:numId w:val="143"/>
        </w:numPr>
      </w:pPr>
      <w:r>
        <w:t>2 sources observe 5.3%~10.58% gain;</w:t>
      </w:r>
    </w:p>
    <w:p w14:paraId="12169C0D" w14:textId="77777777" w:rsidR="002F7A62" w:rsidRDefault="002F7A62" w:rsidP="00E61C44">
      <w:pPr>
        <w:pStyle w:val="B1"/>
        <w:numPr>
          <w:ilvl w:val="2"/>
          <w:numId w:val="143"/>
        </w:numPr>
      </w:pPr>
      <w:r>
        <w:t>2 sources observe 15.1% ~23.5% gain.</w:t>
      </w:r>
    </w:p>
    <w:p w14:paraId="086D513A" w14:textId="77777777" w:rsidR="002F7A62" w:rsidRDefault="002F7A62" w:rsidP="00E61C44">
      <w:pPr>
        <w:pStyle w:val="B1"/>
        <w:numPr>
          <w:ilvl w:val="2"/>
          <w:numId w:val="143"/>
        </w:numPr>
      </w:pPr>
      <w:r>
        <w:t>1 source observes loss of -1.3%~-13.8%.</w:t>
      </w:r>
    </w:p>
    <w:p w14:paraId="64D1E1E1" w14:textId="77777777" w:rsidR="002F7A62" w:rsidRDefault="002F7A62" w:rsidP="00E61C44">
      <w:pPr>
        <w:pStyle w:val="B1"/>
        <w:numPr>
          <w:ilvl w:val="1"/>
          <w:numId w:val="143"/>
        </w:numPr>
      </w:pPr>
      <w:r>
        <w:t>For full buffer traffic:</w:t>
      </w:r>
    </w:p>
    <w:p w14:paraId="62D35D56" w14:textId="77777777" w:rsidR="002F7A62" w:rsidRDefault="002F7A62" w:rsidP="00E61C44">
      <w:pPr>
        <w:pStyle w:val="B1"/>
        <w:numPr>
          <w:ilvl w:val="2"/>
          <w:numId w:val="143"/>
        </w:numPr>
      </w:pPr>
      <w:r>
        <w:t>1 source observes 2%~3% gain;</w:t>
      </w:r>
    </w:p>
    <w:p w14:paraId="61B09BF5" w14:textId="77777777" w:rsidR="002F7A62" w:rsidRDefault="002F7A62" w:rsidP="00E61C44">
      <w:pPr>
        <w:pStyle w:val="B1"/>
        <w:numPr>
          <w:ilvl w:val="2"/>
          <w:numId w:val="143"/>
        </w:numPr>
      </w:pPr>
      <w:r>
        <w:t>2 sources observe 7.6%~15.6% gain.</w:t>
      </w:r>
    </w:p>
    <w:p w14:paraId="4F5BFF89" w14:textId="77777777" w:rsidR="002F7A62" w:rsidRDefault="002F7A62" w:rsidP="00E61C44">
      <w:pPr>
        <w:pStyle w:val="B1"/>
        <w:numPr>
          <w:ilvl w:val="0"/>
          <w:numId w:val="143"/>
        </w:numPr>
      </w:pPr>
      <w:r>
        <w:t>Compared to the benchmark of an auto-regression/Kalman filter based CSI prediction:</w:t>
      </w:r>
    </w:p>
    <w:p w14:paraId="17671C70" w14:textId="77777777" w:rsidR="002F7A62" w:rsidRDefault="002F7A62" w:rsidP="00E61C44">
      <w:pPr>
        <w:pStyle w:val="B1"/>
        <w:numPr>
          <w:ilvl w:val="1"/>
          <w:numId w:val="143"/>
        </w:numPr>
      </w:pPr>
      <w:r>
        <w:t>For FTP traffic:</w:t>
      </w:r>
    </w:p>
    <w:p w14:paraId="69BABD37" w14:textId="77777777" w:rsidR="002F7A62" w:rsidRDefault="002F7A62" w:rsidP="00E61C44">
      <w:pPr>
        <w:pStyle w:val="B1"/>
        <w:numPr>
          <w:ilvl w:val="2"/>
          <w:numId w:val="143"/>
        </w:numPr>
      </w:pPr>
      <w:r>
        <w:t>3 sources observe 0.7%~7.0% gain;</w:t>
      </w:r>
    </w:p>
    <w:p w14:paraId="3BF9E097" w14:textId="77777777" w:rsidR="002F7A62" w:rsidRDefault="002F7A62" w:rsidP="00E61C44">
      <w:pPr>
        <w:pStyle w:val="B1"/>
        <w:numPr>
          <w:ilvl w:val="2"/>
          <w:numId w:val="143"/>
        </w:numPr>
      </w:pPr>
      <w:r>
        <w:t>2 sources observe loss of -0.1%~-2.4%.</w:t>
      </w:r>
    </w:p>
    <w:p w14:paraId="7C29D320" w14:textId="77777777" w:rsidR="002F7A62" w:rsidRDefault="002F7A62" w:rsidP="00E61C44">
      <w:pPr>
        <w:pStyle w:val="B1"/>
        <w:numPr>
          <w:ilvl w:val="2"/>
          <w:numId w:val="143"/>
        </w:numPr>
      </w:pPr>
      <w:r>
        <w:t>1 source observe loss of -3%~-17%.</w:t>
      </w:r>
    </w:p>
    <w:p w14:paraId="6B955D65" w14:textId="77777777" w:rsidR="002F7A62" w:rsidRDefault="002F7A62" w:rsidP="00E61C44">
      <w:pPr>
        <w:pStyle w:val="B1"/>
        <w:numPr>
          <w:ilvl w:val="1"/>
          <w:numId w:val="143"/>
        </w:numPr>
      </w:pPr>
      <w:r>
        <w:t>For full buffer traffic:</w:t>
      </w:r>
    </w:p>
    <w:p w14:paraId="5C2CE5C0" w14:textId="77777777" w:rsidR="002F7A62" w:rsidRDefault="002F7A62" w:rsidP="00E61C44">
      <w:pPr>
        <w:pStyle w:val="B1"/>
        <w:numPr>
          <w:ilvl w:val="2"/>
          <w:numId w:val="143"/>
        </w:numPr>
      </w:pPr>
      <w:r>
        <w:t>2 sources observes 0.6%~2.78% gain.</w:t>
      </w:r>
    </w:p>
    <w:p w14:paraId="4176CC8B" w14:textId="77777777" w:rsidR="002F7A62" w:rsidRDefault="002F7A62" w:rsidP="00E61C44">
      <w:pPr>
        <w:pStyle w:val="B1"/>
        <w:numPr>
          <w:ilvl w:val="2"/>
          <w:numId w:val="143"/>
        </w:numPr>
      </w:pPr>
      <w:r>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7777777" w:rsidR="002F7A62" w:rsidRDefault="002F7A62" w:rsidP="00E61C44">
      <w:pPr>
        <w:pStyle w:val="B1"/>
        <w:numPr>
          <w:ilvl w:val="0"/>
          <w:numId w:val="144"/>
        </w:numPr>
      </w:pPr>
      <w:r>
        <w:t>The same fixed UE speed of 30km/h or 60km/h is assumed for both training and inference</w:t>
      </w:r>
    </w:p>
    <w:p w14:paraId="3ED15B9A" w14:textId="77777777" w:rsidR="002F7A62" w:rsidRDefault="002F7A62" w:rsidP="00E61C44">
      <w:pPr>
        <w:pStyle w:val="B1"/>
        <w:numPr>
          <w:ilvl w:val="0"/>
          <w:numId w:val="144"/>
        </w:numPr>
      </w:pPr>
      <w:r>
        <w:t>The observation window considers to start as early as 15ms~50ms.</w:t>
      </w:r>
    </w:p>
    <w:p w14:paraId="00B3ED0E" w14:textId="77777777" w:rsidR="002F7A62" w:rsidRDefault="002F7A62" w:rsidP="00E61C44">
      <w:pPr>
        <w:pStyle w:val="B1"/>
        <w:numPr>
          <w:ilvl w:val="0"/>
          <w:numId w:val="144"/>
        </w:numPr>
      </w:pPr>
      <w:r>
        <w:t>A future 4ms or 5ms instance from the prediction output is considered for calculating the metric.</w:t>
      </w:r>
    </w:p>
    <w:p w14:paraId="1199D7DA" w14:textId="77777777" w:rsidR="002F7A62" w:rsidRDefault="002F7A62" w:rsidP="00E61C44">
      <w:pPr>
        <w:pStyle w:val="B1"/>
        <w:numPr>
          <w:ilvl w:val="0"/>
          <w:numId w:val="144"/>
        </w:numPr>
      </w:pPr>
      <w:r>
        <w:t>Raw channel matrix is considered as model input</w:t>
      </w:r>
    </w:p>
    <w:p w14:paraId="55FA8EA7" w14:textId="77777777" w:rsidR="002F7A62" w:rsidRDefault="002F7A62" w:rsidP="00E61C44">
      <w:pPr>
        <w:pStyle w:val="B1"/>
        <w:numPr>
          <w:ilvl w:val="0"/>
          <w:numId w:val="144"/>
        </w:numPr>
      </w:pPr>
      <w:r>
        <w:t>The performance metric is mean UPT for Max rank 1.</w:t>
      </w:r>
    </w:p>
    <w:p w14:paraId="083F7473" w14:textId="77777777" w:rsidR="002F7A62" w:rsidRDefault="002F7A62" w:rsidP="00E61C44">
      <w:pPr>
        <w:pStyle w:val="B1"/>
        <w:numPr>
          <w:ilvl w:val="0"/>
          <w:numId w:val="144"/>
        </w:numPr>
      </w:pPr>
      <w:r>
        <w:t>No post processing is considered.</w:t>
      </w:r>
    </w:p>
    <w:p w14:paraId="05631E6C" w14:textId="77777777" w:rsidR="002F7A62" w:rsidRDefault="002F7A62" w:rsidP="00E61C44">
      <w:pPr>
        <w:pStyle w:val="B1"/>
        <w:numPr>
          <w:ilvl w:val="0"/>
          <w:numId w:val="144"/>
        </w:numPr>
      </w:pPr>
      <w:r>
        <w:t>Note: Results refer to Table 5.28 of R1-2308344.</w:t>
      </w:r>
    </w:p>
    <w:p w14:paraId="4692C304" w14:textId="77777777" w:rsidR="002F7A62" w:rsidRDefault="002F7A62" w:rsidP="002F7A62">
      <w:pPr>
        <w:pStyle w:val="B1"/>
        <w:ind w:left="0" w:firstLine="0"/>
      </w:pPr>
    </w:p>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77777777" w:rsidR="002F7A62" w:rsidRDefault="002F7A62" w:rsidP="00E61C44">
      <w:pPr>
        <w:pStyle w:val="ListParagraph"/>
        <w:numPr>
          <w:ilvl w:val="0"/>
          <w:numId w:val="145"/>
        </w:numPr>
        <w:autoSpaceDE w:val="0"/>
        <w:autoSpaceDN w:val="0"/>
        <w:adjustRightInd w:val="0"/>
        <w:snapToGrid w:val="0"/>
        <w:jc w:val="both"/>
      </w:pPr>
      <w:r>
        <w:t>Compared to the benchmark of the nearest historical CSI:</w:t>
      </w:r>
    </w:p>
    <w:p w14:paraId="56EB753D"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21FD909C" w14:textId="77777777" w:rsidR="002F7A62" w:rsidRDefault="002F7A62" w:rsidP="00E61C44">
      <w:pPr>
        <w:pStyle w:val="ListParagraph"/>
        <w:numPr>
          <w:ilvl w:val="2"/>
          <w:numId w:val="145"/>
        </w:numPr>
        <w:autoSpaceDE w:val="0"/>
        <w:autoSpaceDN w:val="0"/>
        <w:adjustRightInd w:val="0"/>
        <w:snapToGrid w:val="0"/>
        <w:jc w:val="both"/>
      </w:pPr>
      <w:r>
        <w:t>4 sources  observe 1% ~9.7% gain;</w:t>
      </w:r>
    </w:p>
    <w:p w14:paraId="17A17648" w14:textId="77777777" w:rsidR="002F7A62" w:rsidRDefault="002F7A62" w:rsidP="00E61C44">
      <w:pPr>
        <w:pStyle w:val="ListParagraph"/>
        <w:numPr>
          <w:ilvl w:val="2"/>
          <w:numId w:val="145"/>
        </w:numPr>
        <w:autoSpaceDE w:val="0"/>
        <w:autoSpaceDN w:val="0"/>
        <w:adjustRightInd w:val="0"/>
        <w:snapToGrid w:val="0"/>
        <w:jc w:val="both"/>
      </w:pPr>
      <w:r>
        <w:t>5 sources observe 10%~26.4% gain;</w:t>
      </w:r>
    </w:p>
    <w:p w14:paraId="2843782E" w14:textId="77777777" w:rsidR="002F7A62" w:rsidRDefault="002F7A62" w:rsidP="00E61C44">
      <w:pPr>
        <w:pStyle w:val="ListParagraph"/>
        <w:numPr>
          <w:ilvl w:val="2"/>
          <w:numId w:val="145"/>
        </w:numPr>
        <w:autoSpaceDE w:val="0"/>
        <w:autoSpaceDN w:val="0"/>
        <w:adjustRightInd w:val="0"/>
        <w:snapToGrid w:val="0"/>
        <w:jc w:val="both"/>
        <w:rPr>
          <w:strike/>
        </w:rPr>
      </w:pPr>
      <w:r>
        <w:t xml:space="preserve">1 source observes </w:t>
      </w:r>
      <w:r>
        <w:rPr>
          <w:lang w:eastAsia="zh-CN"/>
        </w:rPr>
        <w:t>loss</w:t>
      </w:r>
      <w:r>
        <w:t xml:space="preserve"> of -11.6%~-14%;</w:t>
      </w:r>
    </w:p>
    <w:p w14:paraId="3F665640"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5407B169" w14:textId="77777777" w:rsidR="002F7A62" w:rsidRDefault="002F7A62" w:rsidP="00E61C44">
      <w:pPr>
        <w:pStyle w:val="ListParagraph"/>
        <w:numPr>
          <w:ilvl w:val="2"/>
          <w:numId w:val="145"/>
        </w:numPr>
        <w:autoSpaceDE w:val="0"/>
        <w:autoSpaceDN w:val="0"/>
        <w:adjustRightInd w:val="0"/>
        <w:snapToGrid w:val="0"/>
        <w:jc w:val="both"/>
      </w:pPr>
      <w:r>
        <w:t>3 sources observe 3.5%~35.3% gain;</w:t>
      </w:r>
    </w:p>
    <w:p w14:paraId="462DF305" w14:textId="77777777" w:rsidR="002F7A62" w:rsidRDefault="002F7A62" w:rsidP="00E61C44">
      <w:pPr>
        <w:pStyle w:val="ListParagraph"/>
        <w:numPr>
          <w:ilvl w:val="0"/>
          <w:numId w:val="145"/>
        </w:numPr>
        <w:autoSpaceDE w:val="0"/>
        <w:autoSpaceDN w:val="0"/>
        <w:adjustRightInd w:val="0"/>
        <w:snapToGrid w:val="0"/>
        <w:jc w:val="both"/>
      </w:pPr>
      <w:r>
        <w:t>Compared to the benchmark of an auto-regression/Kalman filter based CSI prediction:</w:t>
      </w:r>
    </w:p>
    <w:p w14:paraId="6BD0D38A"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45505556" w14:textId="77777777" w:rsidR="002F7A62" w:rsidRDefault="002F7A62" w:rsidP="00E61C44">
      <w:pPr>
        <w:pStyle w:val="ListParagraph"/>
        <w:numPr>
          <w:ilvl w:val="2"/>
          <w:numId w:val="145"/>
        </w:numPr>
        <w:autoSpaceDE w:val="0"/>
        <w:autoSpaceDN w:val="0"/>
        <w:adjustRightInd w:val="0"/>
        <w:snapToGrid w:val="0"/>
        <w:jc w:val="both"/>
      </w:pPr>
      <w:r>
        <w:t>3 sources observe 0.18%~17.58% gain;</w:t>
      </w:r>
    </w:p>
    <w:p w14:paraId="35E695FD" w14:textId="77777777" w:rsidR="002F7A62" w:rsidRDefault="002F7A62" w:rsidP="00E61C44">
      <w:pPr>
        <w:pStyle w:val="ListParagraph"/>
        <w:numPr>
          <w:ilvl w:val="2"/>
          <w:numId w:val="145"/>
        </w:numPr>
        <w:autoSpaceDE w:val="0"/>
        <w:autoSpaceDN w:val="0"/>
        <w:adjustRightInd w:val="0"/>
        <w:snapToGrid w:val="0"/>
        <w:jc w:val="both"/>
      </w:pPr>
      <w:r>
        <w:t>1 source observes -8.2%~-12.4% degradation;</w:t>
      </w:r>
    </w:p>
    <w:p w14:paraId="6A14EB44"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3F92802C" w14:textId="77777777" w:rsidR="002F7A62" w:rsidRDefault="002F7A62" w:rsidP="00E61C44">
      <w:pPr>
        <w:pStyle w:val="ListParagraph"/>
        <w:numPr>
          <w:ilvl w:val="2"/>
          <w:numId w:val="145"/>
        </w:numPr>
        <w:autoSpaceDE w:val="0"/>
        <w:autoSpaceDN w:val="0"/>
        <w:adjustRightInd w:val="0"/>
        <w:snapToGrid w:val="0"/>
        <w:jc w:val="both"/>
      </w:pPr>
      <w:r>
        <w:t>1 source observes 6.7% ~15.4% gain.</w:t>
      </w:r>
    </w:p>
    <w:p w14:paraId="724BE41C" w14:textId="77777777" w:rsidR="002F7A62" w:rsidRDefault="002F7A62" w:rsidP="00E61C44">
      <w:pPr>
        <w:pStyle w:val="ListParagraph"/>
        <w:numPr>
          <w:ilvl w:val="2"/>
          <w:numId w:val="145"/>
        </w:numPr>
        <w:autoSpaceDE w:val="0"/>
        <w:autoSpaceDN w:val="0"/>
        <w:adjustRightInd w:val="0"/>
        <w:snapToGrid w:val="0"/>
        <w:jc w:val="both"/>
      </w:pPr>
      <w:r>
        <w:t>1 source observes -2% degradation</w:t>
      </w:r>
    </w:p>
    <w:p w14:paraId="647AF4FD" w14:textId="77777777" w:rsidR="002F7A62" w:rsidRDefault="002F7A62" w:rsidP="002F7A62">
      <w:pPr>
        <w:tabs>
          <w:tab w:val="left" w:pos="720"/>
        </w:tabs>
        <w:autoSpaceDE w:val="0"/>
        <w:autoSpaceDN w:val="0"/>
        <w:adjustRightInd w:val="0"/>
        <w:snapToGrid w:val="0"/>
        <w:spacing w:after="120"/>
        <w:jc w:val="both"/>
      </w:pPr>
      <w:r>
        <w:t>The above results are based on the following assumptions:</w:t>
      </w:r>
    </w:p>
    <w:p w14:paraId="5C1580A0" w14:textId="77777777" w:rsidR="002F7A62" w:rsidRDefault="002F7A62" w:rsidP="00E61C44">
      <w:pPr>
        <w:pStyle w:val="ListParagraph"/>
        <w:numPr>
          <w:ilvl w:val="0"/>
          <w:numId w:val="146"/>
        </w:numPr>
        <w:autoSpaceDE w:val="0"/>
        <w:autoSpaceDN w:val="0"/>
        <w:adjustRightInd w:val="0"/>
        <w:snapToGrid w:val="0"/>
        <w:jc w:val="both"/>
      </w:pPr>
      <w:r>
        <w:rPr>
          <w:lang w:eastAsia="zh-CN"/>
        </w:rPr>
        <w:t>The same fixed UE speed of 30km/h or 60km/h is assumed for both training and inference</w:t>
      </w:r>
    </w:p>
    <w:p w14:paraId="3FF4577C" w14:textId="77777777" w:rsidR="002F7A62" w:rsidRDefault="002F7A62" w:rsidP="00E61C44">
      <w:pPr>
        <w:pStyle w:val="ListParagraph"/>
        <w:numPr>
          <w:ilvl w:val="0"/>
          <w:numId w:val="146"/>
        </w:numPr>
        <w:autoSpaceDE w:val="0"/>
        <w:autoSpaceDN w:val="0"/>
        <w:adjustRightInd w:val="0"/>
        <w:snapToGrid w:val="0"/>
        <w:jc w:val="both"/>
      </w:pPr>
      <w:r>
        <w:t>The observation window considers to start as early as 15ms~50ms.</w:t>
      </w:r>
    </w:p>
    <w:p w14:paraId="1BCD1654" w14:textId="77777777" w:rsidR="002F7A62" w:rsidRDefault="002F7A62" w:rsidP="00E61C44">
      <w:pPr>
        <w:pStyle w:val="ListParagraph"/>
        <w:numPr>
          <w:ilvl w:val="0"/>
          <w:numId w:val="146"/>
        </w:numPr>
        <w:autoSpaceDE w:val="0"/>
        <w:autoSpaceDN w:val="0"/>
        <w:adjustRightInd w:val="0"/>
        <w:snapToGrid w:val="0"/>
        <w:jc w:val="both"/>
      </w:pPr>
      <w:r>
        <w:t>A future 4ms or 5ms instance from the prediction output is considered for calculating the metric.</w:t>
      </w:r>
    </w:p>
    <w:p w14:paraId="25DE45AC" w14:textId="77777777" w:rsidR="002F7A62" w:rsidRDefault="002F7A62" w:rsidP="00E61C44">
      <w:pPr>
        <w:pStyle w:val="ListParagraph"/>
        <w:numPr>
          <w:ilvl w:val="0"/>
          <w:numId w:val="146"/>
        </w:numPr>
        <w:autoSpaceDE w:val="0"/>
        <w:autoSpaceDN w:val="0"/>
        <w:adjustRightInd w:val="0"/>
        <w:snapToGrid w:val="0"/>
        <w:jc w:val="both"/>
      </w:pPr>
      <w:r>
        <w:t>Raw channel matrix is considered as model input</w:t>
      </w:r>
    </w:p>
    <w:p w14:paraId="5B2390F4" w14:textId="77777777" w:rsidR="002F7A62" w:rsidRDefault="002F7A62" w:rsidP="00E61C44">
      <w:pPr>
        <w:pStyle w:val="ListParagraph"/>
        <w:numPr>
          <w:ilvl w:val="0"/>
          <w:numId w:val="146"/>
        </w:numPr>
        <w:autoSpaceDE w:val="0"/>
        <w:autoSpaceDN w:val="0"/>
        <w:adjustRightInd w:val="0"/>
        <w:snapToGrid w:val="0"/>
        <w:jc w:val="both"/>
      </w:pPr>
      <w:r>
        <w:t>The performance metric is 5% UPT for Max rank 1.</w:t>
      </w:r>
    </w:p>
    <w:p w14:paraId="7E7CC6B1" w14:textId="77777777" w:rsidR="002F7A62" w:rsidRDefault="002F7A62" w:rsidP="00E61C44">
      <w:pPr>
        <w:pStyle w:val="ListParagraph"/>
        <w:numPr>
          <w:ilvl w:val="0"/>
          <w:numId w:val="146"/>
        </w:numPr>
        <w:autoSpaceDE w:val="0"/>
        <w:autoSpaceDN w:val="0"/>
        <w:adjustRightInd w:val="0"/>
        <w:snapToGrid w:val="0"/>
        <w:jc w:val="both"/>
      </w:pPr>
      <w:r>
        <w:t>No post processing is considered.</w:t>
      </w:r>
    </w:p>
    <w:p w14:paraId="13DF5D47" w14:textId="77777777" w:rsidR="002F7A62" w:rsidRDefault="002F7A62" w:rsidP="00E61C44">
      <w:pPr>
        <w:pStyle w:val="ListParagraph"/>
        <w:numPr>
          <w:ilvl w:val="0"/>
          <w:numId w:val="146"/>
        </w:numPr>
        <w:autoSpaceDE w:val="0"/>
        <w:autoSpaceDN w:val="0"/>
        <w:adjustRightInd w:val="0"/>
        <w:snapToGrid w:val="0"/>
        <w:jc w:val="both"/>
      </w:pPr>
      <w:r>
        <w:t>Note: Results refer to Table 5.29 of R1-2308344.</w:t>
      </w:r>
    </w:p>
    <w:p w14:paraId="7B0A32B3" w14:textId="77777777" w:rsidR="002F7A62" w:rsidRDefault="002F7A62" w:rsidP="002F7A62">
      <w:pPr>
        <w:pStyle w:val="B1"/>
        <w:ind w:left="0" w:firstLine="0"/>
      </w:pPr>
    </w:p>
    <w:p w14:paraId="5147E8EC" w14:textId="77777777" w:rsidR="002F7A62" w:rsidRDefault="002F7A62" w:rsidP="002F7A62">
      <w:pPr>
        <w:pStyle w:val="Heading4"/>
      </w:pPr>
      <w:r>
        <w:t>6.2.2.7</w:t>
      </w:r>
      <w:r>
        <w:tab/>
        <w:t>Generalization evaluations for CSI prediction</w:t>
      </w:r>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2F7A62">
      <w:pPr>
        <w:pStyle w:val="B1"/>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77777777" w:rsidR="002F7A62" w:rsidRDefault="002F7A62" w:rsidP="00E61C44">
      <w:pPr>
        <w:pStyle w:val="B1"/>
        <w:numPr>
          <w:ilvl w:val="0"/>
          <w:numId w:val="147"/>
        </w:numPr>
      </w:pPr>
      <w:r>
        <w:t>For generalization Case 2, generalized performance may be achieved for certain combinations of UE speed#A and UE speed#B but not for others:</w:t>
      </w:r>
    </w:p>
    <w:p w14:paraId="3B98CBDE" w14:textId="77777777" w:rsidR="002F7A62" w:rsidRDefault="002F7A62" w:rsidP="00E61C44">
      <w:pPr>
        <w:pStyle w:val="B1"/>
        <w:numPr>
          <w:ilvl w:val="1"/>
          <w:numId w:val="147"/>
        </w:numPr>
      </w:pPr>
      <w:r>
        <w:t>If UE speed#B is 10 km/h &amp; UE speed#A is 30 km/h, 2 sources observe a generalized performance of less than -1.4% degradation.</w:t>
      </w:r>
    </w:p>
    <w:p w14:paraId="6FD1E4FA" w14:textId="77777777" w:rsidR="002F7A62" w:rsidRDefault="002F7A62" w:rsidP="00E61C44">
      <w:pPr>
        <w:pStyle w:val="B1"/>
        <w:numPr>
          <w:ilvl w:val="2"/>
          <w:numId w:val="147"/>
        </w:numPr>
      </w:pPr>
      <w:r>
        <w:t>Note: 1 company still observes significant degradation (-11.3%~-13.4% loss).</w:t>
      </w:r>
    </w:p>
    <w:p w14:paraId="624A4926" w14:textId="77777777" w:rsidR="002F7A62" w:rsidRDefault="002F7A62" w:rsidP="00E61C44">
      <w:pPr>
        <w:pStyle w:val="B1"/>
        <w:numPr>
          <w:ilvl w:val="1"/>
          <w:numId w:val="147"/>
        </w:numPr>
      </w:pPr>
      <w:r>
        <w:t>If UE speed#B is either 30 km/h or 60 km/h or 120 km/h, or if UE speed#B is 10km/h and UE speed#A is either 60km/h or 120km/h, 11 sources observe that moderate/significant performance degradations are suffered:</w:t>
      </w:r>
    </w:p>
    <w:p w14:paraId="56E51A3C" w14:textId="77777777" w:rsidR="002F7A62" w:rsidRDefault="002F7A62" w:rsidP="00E61C44">
      <w:pPr>
        <w:pStyle w:val="B1"/>
        <w:numPr>
          <w:ilvl w:val="2"/>
          <w:numId w:val="147"/>
        </w:numPr>
      </w:pPr>
      <w:r>
        <w:t>For UE speed#B is 10 km/h &amp; UE speed#A is either 60 km/h or 120 km/h, 1 source observes moderate degradation (-2.3% loss), 3 sources observe significant degradation (-5.5%~-61% loss).</w:t>
      </w:r>
    </w:p>
    <w:p w14:paraId="2E2C4B10" w14:textId="77777777" w:rsidR="002F7A62" w:rsidRDefault="002F7A62" w:rsidP="00E61C44">
      <w:pPr>
        <w:pStyle w:val="B1"/>
        <w:numPr>
          <w:ilvl w:val="2"/>
          <w:numId w:val="147"/>
        </w:numPr>
      </w:pPr>
      <w:r>
        <w:t>For UE speed#B is 30 km/h &amp; UE speed#A is either 10 km/h, 60 km/h or 120 km/h, 2 sources observe moderate degradation (-2.01%~-4.62% loss), 9 sources observe significant degradation (-5%~-72.37% loss).</w:t>
      </w:r>
    </w:p>
    <w:p w14:paraId="7448616D" w14:textId="77777777" w:rsidR="002F7A62" w:rsidRDefault="002F7A62" w:rsidP="00E61C44">
      <w:pPr>
        <w:pStyle w:val="B1"/>
        <w:numPr>
          <w:ilvl w:val="2"/>
          <w:numId w:val="147"/>
        </w:numPr>
      </w:pPr>
      <w:r>
        <w:t>For UE speed#B is 60 km/h &amp; UE speed#A is either 10 km/h, 30 km/h or 120 km/h, 1 source observes moderate degradation (-3% loss), 10 sources observe significant degradation (-7.8%~-76.85% loss).</w:t>
      </w:r>
    </w:p>
    <w:p w14:paraId="17CE90C8" w14:textId="77777777" w:rsidR="002F7A62" w:rsidRDefault="002F7A62" w:rsidP="00E61C44">
      <w:pPr>
        <w:pStyle w:val="B1"/>
        <w:numPr>
          <w:ilvl w:val="2"/>
          <w:numId w:val="147"/>
        </w:numPr>
      </w:pPr>
      <w:r>
        <w:t>For UE speed#B is 120 km/h &amp; UE speed#A is either 30 km/h or 60 km/h, 1 source observes moderate degradation (-3.4% loss), 5 sources observe significant degradation (-7.55%~-56.3% loss).</w:t>
      </w:r>
    </w:p>
    <w:p w14:paraId="6A94F7A2" w14:textId="77777777" w:rsidR="002F7A62" w:rsidRDefault="002F7A62" w:rsidP="00E61C44">
      <w:pPr>
        <w:pStyle w:val="B1"/>
        <w:numPr>
          <w:ilvl w:val="0"/>
          <w:numId w:val="147"/>
        </w:numPr>
      </w:pPr>
      <w: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77777777" w:rsidR="002F7A62" w:rsidRDefault="002F7A62" w:rsidP="00E61C44">
      <w:pPr>
        <w:pStyle w:val="B1"/>
        <w:numPr>
          <w:ilvl w:val="1"/>
          <w:numId w:val="147"/>
        </w:numPr>
      </w:pPr>
      <w:r>
        <w:t>For UE speed#B is 10 km/h, minor loss (-0.2%~-1.7%) are observed by 4 sources.</w:t>
      </w:r>
    </w:p>
    <w:p w14:paraId="71D0CC20" w14:textId="77777777" w:rsidR="002F7A62" w:rsidRDefault="002F7A62" w:rsidP="00E61C44">
      <w:pPr>
        <w:pStyle w:val="B1"/>
        <w:numPr>
          <w:ilvl w:val="1"/>
          <w:numId w:val="147"/>
        </w:numPr>
      </w:pPr>
      <w:r>
        <w:t>For UE speed#B is 30 km/h, minor loss (-0.2%~-1.34%) or positive gain are observed by 5 sources, moderate loss (-4.07%~-4.2%) are observed by 2 sources.</w:t>
      </w:r>
    </w:p>
    <w:p w14:paraId="7233EC2C" w14:textId="77777777" w:rsidR="002F7A62" w:rsidRDefault="002F7A62" w:rsidP="00E61C44">
      <w:pPr>
        <w:pStyle w:val="B1"/>
        <w:numPr>
          <w:ilvl w:val="1"/>
          <w:numId w:val="147"/>
        </w:numPr>
      </w:pPr>
      <w:r>
        <w:t>For UE speed#B is 60 km/h, minor loss (-0.05%~-2%) are observed by 4 sources, moderate loss (-3.76%~-4.65%) are observed by 2 sources.</w:t>
      </w:r>
    </w:p>
    <w:p w14:paraId="4CF83A43" w14:textId="77777777" w:rsidR="002F7A62" w:rsidRDefault="002F7A62" w:rsidP="00E61C44">
      <w:pPr>
        <w:pStyle w:val="B1"/>
        <w:numPr>
          <w:ilvl w:val="1"/>
          <w:numId w:val="147"/>
        </w:numPr>
      </w:pPr>
      <w:r>
        <w:t>For UE speed#B is 120 km/h, moderate loss (-2%~-4.45%) are observed by 4 sources.</w:t>
      </w:r>
    </w:p>
    <w:p w14:paraId="69DFF3EE" w14:textId="77777777" w:rsidR="002F7A62" w:rsidRDefault="002F7A62" w:rsidP="00E61C44">
      <w:pPr>
        <w:pStyle w:val="B1"/>
        <w:numPr>
          <w:ilvl w:val="1"/>
          <w:numId w:val="147"/>
        </w:numPr>
      </w:pPr>
      <w:r>
        <w:t>Note: For generalization Case 3, 6 sources observe significant performance degradations (-5%~-43.6% loss) for UE speed#B subject to 10 km/h, 30 km/h, 60 km/h, but compared with generalization Case 2, in general the performance is still improved.</w:t>
      </w:r>
    </w:p>
    <w:p w14:paraId="4F9DD843" w14:textId="77777777" w:rsidR="002F7A62" w:rsidRDefault="002F7A62" w:rsidP="002F7A62">
      <w:pPr>
        <w:pStyle w:val="B1"/>
        <w:ind w:left="0" w:firstLine="0"/>
      </w:pPr>
      <w:r>
        <w:t>The above results are based on the following assumptions besides the assumptions of the agreed EVM table:</w:t>
      </w:r>
    </w:p>
    <w:p w14:paraId="757E6445" w14:textId="77777777" w:rsidR="002F7A62" w:rsidRDefault="002F7A62" w:rsidP="00E61C44">
      <w:pPr>
        <w:pStyle w:val="B1"/>
        <w:numPr>
          <w:ilvl w:val="0"/>
          <w:numId w:val="148"/>
        </w:numPr>
      </w:pPr>
      <w:r>
        <w:t>Raw channel matrix is used as the model input.</w:t>
      </w:r>
    </w:p>
    <w:p w14:paraId="0CD9946B" w14:textId="77777777" w:rsidR="002F7A62" w:rsidRDefault="002F7A62" w:rsidP="00E61C44">
      <w:pPr>
        <w:pStyle w:val="B1"/>
        <w:numPr>
          <w:ilvl w:val="0"/>
          <w:numId w:val="148"/>
        </w:numPr>
      </w:pPr>
      <w:r>
        <w:t>Training data samples are not quantized, i.e., Float32 is used/represented.</w:t>
      </w:r>
    </w:p>
    <w:p w14:paraId="121F8F56" w14:textId="77777777" w:rsidR="002F7A62" w:rsidRDefault="002F7A62" w:rsidP="00E61C44">
      <w:pPr>
        <w:pStyle w:val="B1"/>
        <w:numPr>
          <w:ilvl w:val="0"/>
          <w:numId w:val="148"/>
        </w:numPr>
      </w:pPr>
      <w:r>
        <w:t>The performance metric is SGCS in linear value for layer 1/2/3/4.</w:t>
      </w:r>
    </w:p>
    <w:p w14:paraId="5FCA8E23" w14:textId="77777777" w:rsidR="002F7A62" w:rsidRDefault="002F7A62" w:rsidP="00E61C44">
      <w:pPr>
        <w:pStyle w:val="B1"/>
        <w:numPr>
          <w:ilvl w:val="0"/>
          <w:numId w:val="148"/>
        </w:numPr>
      </w:pPr>
      <w:r>
        <w:t>No spatial consistency is considered.</w:t>
      </w:r>
    </w:p>
    <w:p w14:paraId="79E39B8B" w14:textId="2032EAAC" w:rsidR="00D50125" w:rsidRDefault="002F7A62" w:rsidP="00E61C44">
      <w:pPr>
        <w:pStyle w:val="B1"/>
        <w:numPr>
          <w:ilvl w:val="0"/>
          <w:numId w:val="148"/>
        </w:numPr>
      </w:pPr>
      <w:r>
        <w:t>Note: Results refer to Table 5.5 of R1-2308340.</w:t>
      </w:r>
    </w:p>
    <w:p w14:paraId="23AD71AF" w14:textId="4F7B2D66" w:rsidR="001D1742" w:rsidRDefault="001D1742" w:rsidP="001D1742">
      <w:pPr>
        <w:pStyle w:val="Heading4"/>
      </w:pPr>
      <w:bookmarkStart w:id="63" w:name="_Toc135002575"/>
      <w:bookmarkStart w:id="64" w:name="_Toc137744867"/>
      <w:r>
        <w:t>6.2.2.8</w:t>
      </w:r>
      <w:r>
        <w:tab/>
      </w:r>
      <w:r w:rsidR="005C11B5">
        <w:t xml:space="preserve">Summary of </w:t>
      </w:r>
      <w:r>
        <w:t>Performanc</w:t>
      </w:r>
      <w:r w:rsidR="005C11B5">
        <w:t>e Results for CSI feedback enhancement</w:t>
      </w:r>
    </w:p>
    <w:p w14:paraId="1F457E61" w14:textId="0E7E523B" w:rsidR="002D7054" w:rsidRPr="002D7054" w:rsidRDefault="002D7054" w:rsidP="002D7054">
      <w:pPr>
        <w:rPr>
          <w:i/>
          <w:iCs/>
        </w:rPr>
      </w:pPr>
      <w:r w:rsidRPr="002D7054">
        <w:rPr>
          <w:i/>
          <w:iCs/>
        </w:rPr>
        <w:t xml:space="preserve">Editor’s note: Section for FL to summarize the evaluations. </w:t>
      </w:r>
    </w:p>
    <w:p w14:paraId="54D6CEBA" w14:textId="77777777" w:rsidR="00B87906" w:rsidRPr="00D962AD" w:rsidRDefault="00B87906" w:rsidP="00B87906">
      <w:pPr>
        <w:pStyle w:val="Heading2"/>
      </w:pPr>
      <w:bookmarkStart w:id="65" w:name="_Toc135002578"/>
      <w:bookmarkStart w:id="66" w:name="_Toc137744870"/>
      <w:bookmarkEnd w:id="63"/>
      <w:bookmarkEnd w:id="64"/>
      <w:r>
        <w:t>6.3</w:t>
      </w:r>
      <w:r>
        <w:tab/>
        <w:t>Beam management</w:t>
      </w:r>
    </w:p>
    <w:p w14:paraId="4FC590E8" w14:textId="77777777" w:rsidR="00B87906" w:rsidRDefault="00B87906" w:rsidP="00B87906">
      <w:pPr>
        <w:pStyle w:val="Heading3"/>
      </w:pPr>
      <w:bookmarkStart w:id="67" w:name="_Toc135002576"/>
      <w:bookmarkStart w:id="68" w:name="_Toc137744868"/>
      <w:r>
        <w:t>6.3.1</w:t>
      </w:r>
      <w:r>
        <w:tab/>
        <w:t>Evaluation assumptions, methodology and KPIs</w:t>
      </w:r>
      <w:bookmarkEnd w:id="67"/>
      <w:bookmarkEnd w:id="68"/>
    </w:p>
    <w:p w14:paraId="6954FE3A" w14:textId="77777777" w:rsidR="00B87906" w:rsidRDefault="00B87906" w:rsidP="00B87906">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B87906">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B87906">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77777777" w:rsidR="00B87906" w:rsidRDefault="00B87906" w:rsidP="00B87906">
      <w:pPr>
        <w:pStyle w:val="B2"/>
      </w:pPr>
      <w:r>
        <w:tab/>
        <w:t xml:space="preserve">- Specific Rx beam(s) are to bereported.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B87906">
      <w:pPr>
        <w:pStyle w:val="B1"/>
      </w:pPr>
      <w:r>
        <w:t>-</w:t>
      </w:r>
      <w:r>
        <w:tab/>
        <w:t>Other beam prediction accuracy related KPIs are not precluded and can be reported</w:t>
      </w:r>
    </w:p>
    <w:p w14:paraId="68053F34" w14:textId="77777777" w:rsidR="00B87906" w:rsidRDefault="00B87906" w:rsidP="00B87906">
      <w:r>
        <w:t>I</w:t>
      </w:r>
      <w:r w:rsidRPr="0003593B">
        <w:t>mpact of quantization error of inputed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B87906">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7777777" w:rsidR="00B87906" w:rsidRDefault="00B87906" w:rsidP="00B87906">
      <w:pPr>
        <w:pStyle w:val="ListParagraph"/>
        <w:numPr>
          <w:ilvl w:val="0"/>
          <w:numId w:val="20"/>
        </w:numPr>
        <w:contextualSpacing w:val="0"/>
      </w:pPr>
      <w:r>
        <w:t xml:space="preserve">Additive Gaussian noise with 95% of the density function within the measurement accuracy range, and/or uniformly distributed noise for the error due to baseband and/or RF impairment. </w:t>
      </w:r>
    </w:p>
    <w:p w14:paraId="0A32C15C" w14:textId="77777777" w:rsidR="00B87906" w:rsidRDefault="00B87906" w:rsidP="00B87906">
      <w:pPr>
        <w:pStyle w:val="ListParagraph"/>
        <w:numPr>
          <w:ilvl w:val="1"/>
          <w:numId w:val="20"/>
        </w:numPr>
        <w:contextualSpacing w:val="0"/>
      </w:pPr>
      <w:r>
        <w:t xml:space="preserve">Other modelling methods are not precluded and can be reported by companies.  </w:t>
      </w:r>
    </w:p>
    <w:p w14:paraId="5830AF07" w14:textId="77777777" w:rsidR="00B87906" w:rsidRDefault="00B87906" w:rsidP="00B87906">
      <w:pPr>
        <w:pStyle w:val="ListParagraph"/>
        <w:numPr>
          <w:ilvl w:val="0"/>
          <w:numId w:val="20"/>
        </w:numPr>
        <w:contextualSpacing w:val="0"/>
      </w:pPr>
      <w:r>
        <w:t>Companies’ report includes how to model the measurement error and the measurement accuracy range in training and test data and labels.</w:t>
      </w:r>
    </w:p>
    <w:p w14:paraId="5EB779C1" w14:textId="77777777" w:rsidR="00B87906" w:rsidRDefault="00B87906" w:rsidP="00B87906">
      <w:pPr>
        <w:pStyle w:val="ListParagraph"/>
        <w:numPr>
          <w:ilvl w:val="0"/>
          <w:numId w:val="20"/>
        </w:numPr>
        <w:contextualSpacing w:val="0"/>
      </w:pPr>
      <w:r>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B87906">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B87906">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B87906">
      <w:pPr>
        <w:pStyle w:val="B3"/>
      </w:pPr>
      <w:r>
        <w:t>-</w:t>
      </w:r>
      <w:r>
        <w:tab/>
        <w:t>Companies report the assumption on additional measurements</w:t>
      </w:r>
    </w:p>
    <w:p w14:paraId="61499E01" w14:textId="77777777" w:rsidR="00B87906" w:rsidRDefault="00B87906" w:rsidP="00B87906">
      <w:pPr>
        <w:pStyle w:val="B1"/>
      </w:pPr>
      <w:r>
        <w:t>-</w:t>
      </w:r>
      <w:r>
        <w:tab/>
        <w:t>RS overhead reduction for BM-Case2:</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B87906">
      <w:pPr>
        <w:pStyle w:val="B1"/>
      </w:pPr>
      <w:r>
        <w:t>-</w:t>
      </w:r>
      <w:r>
        <w:tab/>
        <w:t>Other System performance related KPIs are not precluded and can be reported by companies</w:t>
      </w:r>
    </w:p>
    <w:p w14:paraId="72F47069" w14:textId="77777777" w:rsidR="00B87906" w:rsidRDefault="00B87906" w:rsidP="00B87906"/>
    <w:p w14:paraId="2689557F" w14:textId="77777777" w:rsidR="00B87906" w:rsidRDefault="00B87906" w:rsidP="00B87906">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DA1AB98" w14:textId="77777777" w:rsidR="00B87906" w:rsidRPr="009F20FD" w:rsidRDefault="00B87906" w:rsidP="00B87906">
      <w:pPr>
        <w:pStyle w:val="ListParagraph"/>
        <w:numPr>
          <w:ilvl w:val="0"/>
          <w:numId w:val="49"/>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Pr>
          <w:rFonts w:eastAsia="Microsoft YaHei UI"/>
          <w:color w:val="000000"/>
        </w:rPr>
        <w:t xml:space="preserve">An example is shown in Figure 6.3.1-1. </w:t>
      </w:r>
    </w:p>
    <w:p w14:paraId="3E40EAD8" w14:textId="77777777" w:rsidR="00B87906" w:rsidRPr="009F20FD" w:rsidRDefault="00B87906" w:rsidP="00B87906">
      <w:pPr>
        <w:pStyle w:val="ListParagraph"/>
        <w:numPr>
          <w:ilvl w:val="1"/>
          <w:numId w:val="49"/>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5B7E276D"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11BB5AF7"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5B9D6B74"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4130240C" w14:textId="77777777" w:rsidR="00B87906" w:rsidRPr="0077471B"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1-Mt/(Mt+Pt).  </w:t>
      </w:r>
    </w:p>
    <w:p w14:paraId="6EE3B134"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301217B8" w14:textId="77777777" w:rsidR="00B87906" w:rsidRPr="0077471B" w:rsidRDefault="00B87906" w:rsidP="00B87906">
      <w:pPr>
        <w:pStyle w:val="ListParagraph"/>
        <w:widowControl w:val="0"/>
        <w:numPr>
          <w:ilvl w:val="3"/>
          <w:numId w:val="49"/>
        </w:numPr>
        <w:tabs>
          <w:tab w:val="left" w:pos="720"/>
          <w:tab w:val="left" w:pos="1440"/>
          <w:tab w:val="left" w:pos="2160"/>
        </w:tabs>
        <w:contextualSpacing w:val="0"/>
        <w:jc w:val="both"/>
      </w:pPr>
      <w:r w:rsidRPr="0077471B">
        <w:t xml:space="preserve">N*Mt/(M*(Mt+Pt)) </w:t>
      </w:r>
      <w:r>
        <w:t xml:space="preserve">if </w:t>
      </w:r>
      <w:r w:rsidRPr="0077471B">
        <w:t>no sliding window</w:t>
      </w:r>
    </w:p>
    <w:p w14:paraId="4124C330" w14:textId="77777777" w:rsidR="00B87906" w:rsidRDefault="00B87906" w:rsidP="00B87906">
      <w:pPr>
        <w:pStyle w:val="ListParagraph"/>
        <w:widowControl w:val="0"/>
        <w:numPr>
          <w:ilvl w:val="3"/>
          <w:numId w:val="49"/>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3A60DE02" w14:textId="77777777" w:rsidR="00B87906" w:rsidRPr="0077471B"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t xml:space="preserve">. </w:t>
      </w:r>
      <w:r>
        <w:rPr>
          <w:rFonts w:eastAsia="Microsoft YaHei UI"/>
          <w:color w:val="000000"/>
        </w:rPr>
        <w:t xml:space="preserve">An example is shown in Figure 6.3.1-2. </w:t>
      </w:r>
      <w:r w:rsidRPr="0077471B">
        <w:t xml:space="preserve"> </w:t>
      </w:r>
    </w:p>
    <w:p w14:paraId="3131B6D6"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non-AI baseline (Option 2), every T=X ms reference signals for measurements are needed </w:t>
      </w:r>
    </w:p>
    <w:p w14:paraId="5B400DDA"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AI, every T=Y ms, reference signals for measurements are needed </w:t>
      </w:r>
    </w:p>
    <w:p w14:paraId="4360436E" w14:textId="77777777" w:rsidR="00B87906" w:rsidRPr="009F20FD" w:rsidRDefault="00B87906" w:rsidP="00B87906">
      <w:pPr>
        <w:pStyle w:val="ListParagraph"/>
        <w:widowControl w:val="0"/>
        <w:numPr>
          <w:ilvl w:val="1"/>
          <w:numId w:val="49"/>
        </w:numPr>
        <w:tabs>
          <w:tab w:val="left" w:pos="2160"/>
        </w:tabs>
        <w:contextualSpacing w:val="0"/>
        <w:jc w:val="both"/>
        <w:rPr>
          <w:b/>
          <w:bCs/>
        </w:rPr>
      </w:pPr>
      <w:r w:rsidRPr="009F20FD">
        <w:rPr>
          <w:b/>
          <w:bCs/>
        </w:rPr>
        <w:t xml:space="preserve">In this case, </w:t>
      </w:r>
    </w:p>
    <w:p w14:paraId="5F07A7A1" w14:textId="77777777" w:rsidR="00B87906" w:rsidRPr="00057BDD" w:rsidRDefault="00B87906" w:rsidP="00B87906">
      <w:pPr>
        <w:pStyle w:val="ListParagraph"/>
        <w:widowControl w:val="0"/>
        <w:numPr>
          <w:ilvl w:val="2"/>
          <w:numId w:val="49"/>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43B6AF11" w14:textId="77777777" w:rsidR="00B87906" w:rsidRPr="00057BDD" w:rsidRDefault="00B87906" w:rsidP="00B87906">
      <w:pPr>
        <w:pStyle w:val="ListParagraph"/>
        <w:widowControl w:val="0"/>
        <w:numPr>
          <w:ilvl w:val="2"/>
          <w:numId w:val="49"/>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52670860" w14:textId="77777777" w:rsidR="00B87906"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Pr>
          <w:rFonts w:eastAsia="Microsoft YaHei UI"/>
          <w:color w:val="000000"/>
        </w:rPr>
        <w:t xml:space="preserve">. An example is shown in Figure 6.3.1-3. </w:t>
      </w:r>
      <w:r w:rsidRPr="009F20FD">
        <w:rPr>
          <w:rFonts w:eastAsia="Microsoft YaHei UI"/>
          <w:color w:val="000000"/>
        </w:rPr>
        <w:t xml:space="preserve"> </w:t>
      </w:r>
    </w:p>
    <w:p w14:paraId="55B9259D" w14:textId="77777777" w:rsidR="00B87906" w:rsidRDefault="00B87906" w:rsidP="00B87906">
      <w:pPr>
        <w:pStyle w:val="ListParagraph"/>
        <w:widowControl w:val="0"/>
        <w:numPr>
          <w:ilvl w:val="1"/>
          <w:numId w:val="49"/>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3AE4D09A" w14:textId="77777777" w:rsidR="00B87906" w:rsidRDefault="00B87906" w:rsidP="00B87906">
      <w:pPr>
        <w:pStyle w:val="ListParagraph"/>
        <w:widowControl w:val="0"/>
        <w:numPr>
          <w:ilvl w:val="1"/>
          <w:numId w:val="49"/>
        </w:numPr>
        <w:tabs>
          <w:tab w:val="left" w:pos="2160"/>
        </w:tabs>
        <w:contextualSpacing w:val="0"/>
        <w:jc w:val="both"/>
      </w:pPr>
      <w:r>
        <w:t>For AI, UE measures the reference signals of Set B every Y times of Tper</w:t>
      </w:r>
    </w:p>
    <w:p w14:paraId="7723723E" w14:textId="77777777" w:rsidR="00B87906" w:rsidRDefault="00B87906" w:rsidP="00B87906">
      <w:pPr>
        <w:pStyle w:val="ListBullet"/>
        <w:numPr>
          <w:ilvl w:val="1"/>
          <w:numId w:val="49"/>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25E2AD9C"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042B0188" w14:textId="77777777" w:rsidR="00B87906"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1-1/Y.  </w:t>
      </w:r>
    </w:p>
    <w:p w14:paraId="00E6794E"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24C84FF9" w14:textId="77777777" w:rsidR="00B87906" w:rsidRDefault="00B87906" w:rsidP="00B87906">
      <w:pPr>
        <w:rPr>
          <w:b/>
          <w:bCs/>
        </w:rPr>
      </w:pPr>
    </w:p>
    <w:p w14:paraId="33B0C47F" w14:textId="77777777" w:rsidR="00B87906" w:rsidRDefault="00B87906" w:rsidP="00B87906">
      <w:pPr>
        <w:keepNext/>
        <w:jc w:val="center"/>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7777777" w:rsidR="00B87906" w:rsidRDefault="00B87906" w:rsidP="00B87906">
      <w:pPr>
        <w:jc w:val="center"/>
        <w:rPr>
          <w:b/>
          <w:bCs/>
        </w:rPr>
      </w:pPr>
      <w:r w:rsidRPr="00A304A1">
        <w:rPr>
          <w:b/>
          <w:bCs/>
        </w:rPr>
        <w:t>Figure 6.3.1-1 Example for Case A</w:t>
      </w:r>
    </w:p>
    <w:p w14:paraId="0375BBE4" w14:textId="77777777" w:rsidR="00B87906" w:rsidRDefault="00B87906" w:rsidP="00B87906">
      <w:pPr>
        <w:keepNext/>
        <w:jc w:val="center"/>
        <w:rPr>
          <w:b/>
          <w:bCs/>
        </w:rPr>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7777777" w:rsidR="00B87906" w:rsidRDefault="00B87906" w:rsidP="00B87906">
      <w:pPr>
        <w:jc w:val="center"/>
        <w:rPr>
          <w:b/>
          <w:bCs/>
        </w:rPr>
      </w:pPr>
      <w:r w:rsidRPr="00A304A1">
        <w:rPr>
          <w:b/>
          <w:bCs/>
        </w:rPr>
        <w:t>Figure 6.3.1-</w:t>
      </w:r>
      <w:r>
        <w:rPr>
          <w:b/>
          <w:bCs/>
        </w:rPr>
        <w:t>2</w:t>
      </w:r>
      <w:r w:rsidRPr="00A304A1">
        <w:rPr>
          <w:b/>
          <w:bCs/>
        </w:rPr>
        <w:t xml:space="preserve"> Example for Case </w:t>
      </w:r>
      <w:r>
        <w:rPr>
          <w:b/>
          <w:bCs/>
        </w:rPr>
        <w:t>B</w:t>
      </w:r>
    </w:p>
    <w:p w14:paraId="148E2DBC" w14:textId="77777777" w:rsidR="00B87906" w:rsidRDefault="00B87906" w:rsidP="00B87906">
      <w:pPr>
        <w:keepNext/>
        <w:jc w:val="center"/>
        <w:rPr>
          <w:b/>
          <w:bCs/>
        </w:rPr>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77777777" w:rsidR="00B87906" w:rsidRDefault="00B87906" w:rsidP="00B87906">
      <w:pPr>
        <w:jc w:val="center"/>
        <w:rPr>
          <w:b/>
          <w:bCs/>
        </w:rPr>
      </w:pPr>
      <w:r w:rsidRPr="00A304A1">
        <w:rPr>
          <w:b/>
          <w:bCs/>
        </w:rPr>
        <w:t>Figure 6.3.1-</w:t>
      </w:r>
      <w:r>
        <w:rPr>
          <w:b/>
          <w:bCs/>
        </w:rPr>
        <w:t>3</w:t>
      </w:r>
      <w:r w:rsidRPr="00A304A1">
        <w:rPr>
          <w:b/>
          <w:bCs/>
        </w:rPr>
        <w:t xml:space="preserve"> Example for Case </w:t>
      </w:r>
      <w:r>
        <w:rPr>
          <w:b/>
          <w:bCs/>
        </w:rPr>
        <w:t>B+</w:t>
      </w:r>
    </w:p>
    <w:p w14:paraId="39DD9FBF" w14:textId="77777777" w:rsidR="00B87906" w:rsidRDefault="00B87906" w:rsidP="00B87906">
      <w:pPr>
        <w:rPr>
          <w:b/>
          <w:bCs/>
        </w:rPr>
      </w:pPr>
    </w:p>
    <w:p w14:paraId="064635DC" w14:textId="77777777" w:rsidR="00B87906" w:rsidRDefault="00B87906" w:rsidP="00B87906">
      <w:r>
        <w:t>Other KPIs, including:</w:t>
      </w:r>
    </w:p>
    <w:p w14:paraId="4E8CF9BC" w14:textId="77777777" w:rsidR="00B87906" w:rsidRDefault="00B87906" w:rsidP="00B8790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B8790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B8790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B8790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B8790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B8790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B87906">
      <w:pPr>
        <w:pStyle w:val="B1"/>
        <w:rPr>
          <w:rFonts w:ascii="Times" w:hAnsi="Times"/>
        </w:rPr>
      </w:pPr>
      <w:r>
        <w:rPr>
          <w:rFonts w:ascii="Times" w:hAnsi="Times"/>
        </w:rPr>
        <w:t>-</w:t>
      </w:r>
      <w:r>
        <w:rPr>
          <w:rFonts w:ascii="Times" w:hAnsi="Times"/>
        </w:rPr>
        <w:tab/>
      </w:r>
      <w:r w:rsidRPr="007C7261">
        <w:rPr>
          <w:rFonts w:ascii="Times" w:hAnsi="Times"/>
        </w:rPr>
        <w:t>Note: This does not preclude the alternative that Set B is different from Set A.</w:t>
      </w:r>
    </w:p>
    <w:p w14:paraId="55EBD7AC" w14:textId="77777777" w:rsidR="00B87906" w:rsidRDefault="00B87906" w:rsidP="00B8790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4D3578" w:rsidRDefault="00B87906" w:rsidP="009A5B25">
            <w:pPr>
              <w:pStyle w:val="TAH"/>
              <w:keepNext w:val="0"/>
              <w:keepLines w:val="0"/>
              <w:widowControl w:val="0"/>
            </w:pPr>
            <w:r>
              <w:t>Parameter</w:t>
            </w:r>
          </w:p>
        </w:tc>
        <w:tc>
          <w:tcPr>
            <w:tcW w:w="5891" w:type="dxa"/>
            <w:shd w:val="clear" w:color="auto" w:fill="D9D9D9"/>
          </w:tcPr>
          <w:p w14:paraId="1D44F3D3" w14:textId="77777777" w:rsidR="00B87906" w:rsidRPr="004D3578" w:rsidRDefault="00B87906" w:rsidP="009A5B25">
            <w:pPr>
              <w:pStyle w:val="TAH"/>
              <w:keepNext w:val="0"/>
              <w:keepLines w:val="0"/>
              <w:widowControl w:val="0"/>
            </w:pPr>
            <w:r>
              <w:t>Value</w:t>
            </w:r>
          </w:p>
        </w:tc>
      </w:tr>
      <w:tr w:rsidR="00B87906" w:rsidRPr="004D3578" w14:paraId="7107CB4E" w14:textId="77777777" w:rsidTr="009A5B25">
        <w:trPr>
          <w:jc w:val="center"/>
        </w:trPr>
        <w:tc>
          <w:tcPr>
            <w:tcW w:w="3284" w:type="dxa"/>
          </w:tcPr>
          <w:p w14:paraId="411A538B"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2A03DB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FR2 @ 30 GHz</w:t>
            </w:r>
            <w:r>
              <w:rPr>
                <w:rFonts w:cs="Arial"/>
                <w:szCs w:val="18"/>
              </w:rPr>
              <w:t xml:space="preserve">; </w:t>
            </w:r>
            <w:r w:rsidRPr="00113F4F">
              <w:rPr>
                <w:rFonts w:cs="Arial"/>
                <w:szCs w:val="18"/>
              </w:rPr>
              <w:t>SCS: 120 kHz</w:t>
            </w:r>
          </w:p>
        </w:tc>
      </w:tr>
      <w:tr w:rsidR="00B87906" w:rsidRPr="004D3578" w14:paraId="090F75D8" w14:textId="77777777" w:rsidTr="009A5B25">
        <w:trPr>
          <w:jc w:val="center"/>
        </w:trPr>
        <w:tc>
          <w:tcPr>
            <w:tcW w:w="3284" w:type="dxa"/>
          </w:tcPr>
          <w:p w14:paraId="530F766E"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133F46FC" w14:textId="77777777" w:rsidR="00B87906" w:rsidRPr="00D03F28" w:rsidRDefault="00B87906" w:rsidP="009A5B25">
            <w:pPr>
              <w:pStyle w:val="TAC"/>
              <w:keepNext w:val="0"/>
              <w:keepLines w:val="0"/>
              <w:widowControl w:val="0"/>
              <w:jc w:val="left"/>
              <w:rPr>
                <w:rFonts w:cs="Arial"/>
                <w:sz w:val="14"/>
                <w:szCs w:val="14"/>
              </w:rPr>
            </w:pPr>
            <w:r w:rsidRPr="00113F4F">
              <w:rPr>
                <w:rFonts w:cs="Arial"/>
                <w:szCs w:val="18"/>
              </w:rPr>
              <w:t xml:space="preserve">200m ISD, 2-tier model with wrap-around </w:t>
            </w:r>
            <w:r w:rsidRPr="00D03F28">
              <w:rPr>
                <w:rFonts w:cs="Arial"/>
                <w:sz w:val="14"/>
                <w:szCs w:val="14"/>
              </w:rPr>
              <w:t>(7 sites, 3 sectors/cells per site)</w:t>
            </w:r>
          </w:p>
          <w:p w14:paraId="7D92F00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Channel model</w:t>
            </w:r>
          </w:p>
        </w:tc>
        <w:tc>
          <w:tcPr>
            <w:tcW w:w="5891" w:type="dxa"/>
          </w:tcPr>
          <w:p w14:paraId="7DBF526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40EC53C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113F4F" w:rsidRDefault="00B87906" w:rsidP="009A5B25">
            <w:pPr>
              <w:pStyle w:val="TAL"/>
              <w:keepNext w:val="0"/>
              <w:keepLines w:val="0"/>
              <w:widowControl w:val="0"/>
              <w:rPr>
                <w:rFonts w:cs="Arial"/>
                <w:szCs w:val="18"/>
              </w:rPr>
            </w:pPr>
            <w:r w:rsidRPr="00113F4F">
              <w:rPr>
                <w:rFonts w:cs="Arial"/>
                <w:szCs w:val="18"/>
              </w:rPr>
              <w:t>UE Speed</w:t>
            </w:r>
          </w:p>
        </w:tc>
        <w:tc>
          <w:tcPr>
            <w:tcW w:w="5891" w:type="dxa"/>
          </w:tcPr>
          <w:p w14:paraId="117CA6C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For spatial domain beam prediction: 3km/h</w:t>
            </w:r>
          </w:p>
          <w:p w14:paraId="761730E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t xml:space="preserve"> </w:t>
            </w:r>
            <w:r w:rsidRPr="00AC42A3">
              <w:rPr>
                <w:rFonts w:cs="Arial"/>
                <w:szCs w:val="18"/>
              </w:rPr>
              <w:t xml:space="preserve">90km/h </w:t>
            </w:r>
            <w:r w:rsidRPr="00AC42A3">
              <w:rPr>
                <w:rFonts w:cs="Arial"/>
                <w:sz w:val="14"/>
                <w:szCs w:val="14"/>
              </w:rPr>
              <w:t xml:space="preserve">(optional), </w:t>
            </w:r>
            <w:r w:rsidRPr="00AC42A3">
              <w:rPr>
                <w:rFonts w:cs="Arial"/>
                <w:szCs w:val="18"/>
              </w:rPr>
              <w:t xml:space="preserve">120km/h </w:t>
            </w:r>
            <w:r w:rsidRPr="00AC42A3">
              <w:rPr>
                <w:rFonts w:cs="Arial"/>
                <w:sz w:val="14"/>
                <w:szCs w:val="14"/>
              </w:rPr>
              <w:t>(optional)</w:t>
            </w:r>
          </w:p>
          <w:p w14:paraId="72BBFD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113F4F" w:rsidRDefault="00B87906" w:rsidP="009A5B25">
            <w:pPr>
              <w:pStyle w:val="TAL"/>
              <w:keepNext w:val="0"/>
              <w:keepLines w:val="0"/>
              <w:widowControl w:val="0"/>
              <w:rPr>
                <w:rFonts w:cs="Arial"/>
                <w:szCs w:val="18"/>
              </w:rPr>
            </w:pPr>
            <w:r w:rsidRPr="00113F4F">
              <w:rPr>
                <w:rFonts w:cs="Arial"/>
                <w:szCs w:val="18"/>
              </w:rPr>
              <w:t>UE distribution</w:t>
            </w:r>
          </w:p>
        </w:tc>
        <w:tc>
          <w:tcPr>
            <w:tcW w:w="5891" w:type="dxa"/>
          </w:tcPr>
          <w:p w14:paraId="288A76F4" w14:textId="77777777" w:rsidR="00B87906" w:rsidRDefault="00B87906" w:rsidP="009A5B25">
            <w:pPr>
              <w:pStyle w:val="TAC"/>
              <w:keepNext w:val="0"/>
              <w:keepLines w:val="0"/>
              <w:widowControl w:val="0"/>
              <w:jc w:val="left"/>
              <w:rPr>
                <w:rFonts w:cs="Arial"/>
                <w:szCs w:val="18"/>
              </w:rPr>
            </w:pPr>
            <w:r w:rsidRPr="0058785F">
              <w:rPr>
                <w:rFonts w:cs="Arial"/>
                <w:szCs w:val="18"/>
              </w:rPr>
              <w:t>10 UEs per sector/cell for system performance related KPI (if supported) [e.g</w:t>
            </w:r>
            <w:r>
              <w:rPr>
                <w:rFonts w:cs="Arial"/>
                <w:szCs w:val="18"/>
              </w:rPr>
              <w:t>.,</w:t>
            </w:r>
            <w:r w:rsidRPr="0058785F">
              <w:rPr>
                <w:rFonts w:cs="Arial"/>
                <w:szCs w:val="18"/>
              </w:rPr>
              <w:t xml:space="preserve"> throughput] for full buffer traffic (if supported) evaluation (model inference)</w:t>
            </w:r>
            <w:r>
              <w:rPr>
                <w:rFonts w:cs="Arial"/>
                <w:szCs w:val="18"/>
              </w:rPr>
              <w:t>.</w:t>
            </w:r>
          </w:p>
          <w:p w14:paraId="6302452E" w14:textId="77777777" w:rsidR="00B87906" w:rsidRDefault="00B87906" w:rsidP="009A5B25">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6924EE0B" w14:textId="77777777" w:rsidR="00B87906" w:rsidRPr="004959FB" w:rsidRDefault="00B87906" w:rsidP="009A5B25">
            <w:pPr>
              <w:pStyle w:val="TAC"/>
              <w:keepNext w:val="0"/>
              <w:keepLines w:val="0"/>
              <w:widowControl w:val="0"/>
              <w:jc w:val="left"/>
              <w:rPr>
                <w:rFonts w:cs="Arial"/>
                <w:szCs w:val="18"/>
                <w:lang w:val="en-US"/>
              </w:rPr>
            </w:pPr>
            <w:r>
              <w:rPr>
                <w:rFonts w:cs="Arial"/>
                <w:szCs w:val="18"/>
                <w:lang w:val="en-US"/>
              </w:rPr>
              <w:t xml:space="preserve">Other values are not precluded. </w:t>
            </w:r>
          </w:p>
          <w:p w14:paraId="48CD1142" w14:textId="77777777" w:rsidR="00B87906" w:rsidRDefault="00B87906" w:rsidP="009A5B25">
            <w:pPr>
              <w:pStyle w:val="TAC"/>
              <w:keepNext w:val="0"/>
              <w:keepLines w:val="0"/>
              <w:widowControl w:val="0"/>
              <w:jc w:val="left"/>
              <w:rPr>
                <w:rFonts w:cs="Arial"/>
                <w:szCs w:val="18"/>
              </w:rPr>
            </w:pPr>
            <w:r w:rsidRPr="005931B6">
              <w:rPr>
                <w:rFonts w:cs="Arial"/>
                <w:szCs w:val="18"/>
              </w:rPr>
              <w:t>Number of UEs per</w:t>
            </w:r>
            <w:r>
              <w:rPr>
                <w:rFonts w:cs="Arial"/>
                <w:szCs w:val="18"/>
              </w:rPr>
              <w:t xml:space="preserve"> </w:t>
            </w:r>
            <w:r w:rsidRPr="005931B6">
              <w:rPr>
                <w:rFonts w:cs="Arial"/>
                <w:szCs w:val="18"/>
              </w:rPr>
              <w:t>secto</w:t>
            </w:r>
            <w:r>
              <w:rPr>
                <w:rFonts w:cs="Arial"/>
                <w:szCs w:val="18"/>
              </w:rPr>
              <w:t>r/</w:t>
            </w:r>
            <w:r w:rsidRPr="005931B6">
              <w:rPr>
                <w:rFonts w:cs="Arial"/>
                <w:szCs w:val="18"/>
              </w:rPr>
              <w:t>cell during data collection (training/testing) is reported by companies if relevant</w:t>
            </w:r>
            <w:r>
              <w:rPr>
                <w:rFonts w:cs="Arial"/>
                <w:szCs w:val="18"/>
              </w:rPr>
              <w:t>.</w:t>
            </w:r>
          </w:p>
          <w:p w14:paraId="7E1BF514" w14:textId="77777777" w:rsidR="00B87906" w:rsidRDefault="00B87906" w:rsidP="009A5B25">
            <w:pPr>
              <w:pStyle w:val="TAC"/>
              <w:keepNext w:val="0"/>
              <w:keepLines w:val="0"/>
              <w:widowControl w:val="0"/>
              <w:jc w:val="left"/>
              <w:rPr>
                <w:rFonts w:cs="Arial"/>
                <w:szCs w:val="18"/>
              </w:rPr>
            </w:pPr>
          </w:p>
          <w:p w14:paraId="1195F3E2" w14:textId="77777777" w:rsidR="00B87906" w:rsidRDefault="00B87906" w:rsidP="009A5B25">
            <w:pPr>
              <w:pStyle w:val="TAC"/>
              <w:keepNext w:val="0"/>
              <w:keepLines w:val="0"/>
              <w:widowControl w:val="0"/>
              <w:jc w:val="left"/>
              <w:rPr>
                <w:rFonts w:cs="Arial"/>
                <w:szCs w:val="18"/>
              </w:rPr>
            </w:pPr>
            <w:r w:rsidRPr="00113F4F">
              <w:rPr>
                <w:rFonts w:cs="Arial"/>
                <w:szCs w:val="18"/>
              </w:rPr>
              <w:t>For spatial domain beam prediction</w:t>
            </w:r>
            <w:r>
              <w:rPr>
                <w:rFonts w:cs="Arial"/>
                <w:szCs w:val="18"/>
              </w:rPr>
              <w:t xml:space="preserve"> (optional to compare different UE distributions assumptions)</w:t>
            </w:r>
            <w:r w:rsidRPr="00113F4F">
              <w:rPr>
                <w:rFonts w:cs="Arial"/>
                <w:szCs w:val="18"/>
              </w:rPr>
              <w:t>:</w:t>
            </w:r>
          </w:p>
          <w:p w14:paraId="40B9E311" w14:textId="77777777" w:rsidR="00B87906" w:rsidRPr="00113F4F" w:rsidRDefault="00B87906" w:rsidP="009A5B25">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3648E555" w14:textId="77777777" w:rsidR="00B87906" w:rsidRDefault="00B87906" w:rsidP="009A5B25">
            <w:pPr>
              <w:pStyle w:val="TAC"/>
              <w:keepNext w:val="0"/>
              <w:keepLines w:val="0"/>
              <w:widowControl w:val="0"/>
              <w:numPr>
                <w:ilvl w:val="0"/>
                <w:numId w:val="1"/>
              </w:numPr>
              <w:jc w:val="left"/>
              <w:rPr>
                <w:rFonts w:cs="Arial"/>
                <w:szCs w:val="18"/>
              </w:rPr>
            </w:pPr>
            <w:r w:rsidRPr="00113F4F">
              <w:rPr>
                <w:rFonts w:cs="Arial"/>
                <w:szCs w:val="18"/>
              </w:rPr>
              <w:t>Option 2: 100% outdoor</w:t>
            </w:r>
          </w:p>
          <w:p w14:paraId="2592C5C6" w14:textId="77777777" w:rsidR="00B87906" w:rsidRPr="00113F4F" w:rsidRDefault="00B87906" w:rsidP="009A5B25">
            <w:pPr>
              <w:pStyle w:val="TAC"/>
              <w:keepNext w:val="0"/>
              <w:keepLines w:val="0"/>
              <w:widowControl w:val="0"/>
              <w:jc w:val="left"/>
              <w:rPr>
                <w:rFonts w:cs="Arial"/>
                <w:szCs w:val="18"/>
              </w:rPr>
            </w:pPr>
            <w:r w:rsidRPr="00662441">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113F4F" w:rsidRDefault="00B87906" w:rsidP="009A5B25">
            <w:pPr>
              <w:pStyle w:val="TAL"/>
              <w:keepNext w:val="0"/>
              <w:keepLines w:val="0"/>
              <w:widowControl w:val="0"/>
              <w:rPr>
                <w:rFonts w:cs="Arial"/>
                <w:szCs w:val="18"/>
              </w:rPr>
            </w:pPr>
            <w:r w:rsidRPr="00113F4F">
              <w:rPr>
                <w:rFonts w:cs="Arial"/>
                <w:szCs w:val="18"/>
              </w:rPr>
              <w:t>Transmission Power</w:t>
            </w:r>
          </w:p>
        </w:tc>
        <w:tc>
          <w:tcPr>
            <w:tcW w:w="5891" w:type="dxa"/>
          </w:tcPr>
          <w:p w14:paraId="24FABCE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Configuration</w:t>
            </w:r>
          </w:p>
        </w:tc>
        <w:tc>
          <w:tcPr>
            <w:tcW w:w="5891" w:type="dxa"/>
          </w:tcPr>
          <w:p w14:paraId="7BEA8532" w14:textId="77777777" w:rsidR="00B87906" w:rsidRPr="00D32A08" w:rsidRDefault="00B87906" w:rsidP="009A5B25">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6F04C77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assumptions are not precluded.</w:t>
            </w:r>
          </w:p>
          <w:p w14:paraId="256648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 </w:t>
            </w:r>
          </w:p>
          <w:p w14:paraId="5FFA14F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80386C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selection.</w:t>
            </w:r>
          </w:p>
          <w:p w14:paraId="5A5720FE"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BS beams</w:t>
            </w:r>
            <w:r>
              <w:rPr>
                <w:rFonts w:cs="Arial"/>
                <w:szCs w:val="18"/>
              </w:rPr>
              <w:t xml:space="preserve">: </w:t>
            </w:r>
            <w:r w:rsidRPr="00A7781A">
              <w:rPr>
                <w:rFonts w:cs="Arial"/>
                <w:szCs w:val="18"/>
              </w:rPr>
              <w:t>32 or 64 downlink Tx beams (max number of available beams) at NW side. Other values, e.g., 256 not precluded</w:t>
            </w:r>
            <w:r>
              <w:rPr>
                <w:rFonts w:cs="Arial"/>
                <w:szCs w:val="18"/>
              </w:rPr>
              <w:t>.</w:t>
            </w:r>
          </w:p>
        </w:tc>
      </w:tr>
      <w:tr w:rsidR="00B87906" w:rsidRPr="004D3578" w14:paraId="5BD057C5" w14:textId="77777777" w:rsidTr="009A5B25">
        <w:trPr>
          <w:jc w:val="center"/>
        </w:trPr>
        <w:tc>
          <w:tcPr>
            <w:tcW w:w="3284" w:type="dxa"/>
          </w:tcPr>
          <w:p w14:paraId="2B883564"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23750869" w14:textId="77777777" w:rsidR="00B87906" w:rsidRPr="00113F4F" w:rsidRDefault="00B87906" w:rsidP="009A5B25">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14478F7F" w14:textId="77777777" w:rsidR="00B87906" w:rsidRPr="00B82679" w:rsidRDefault="00B87906" w:rsidP="009A5B25">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1858CA1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assumptions are not precluded</w:t>
            </w:r>
          </w:p>
          <w:p w14:paraId="214E7F3F" w14:textId="77777777" w:rsidR="00B87906" w:rsidRDefault="00B87906" w:rsidP="009A5B25">
            <w:pPr>
              <w:pStyle w:val="TAC"/>
              <w:keepNext w:val="0"/>
              <w:keepLines w:val="0"/>
              <w:widowControl w:val="0"/>
              <w:jc w:val="left"/>
              <w:rPr>
                <w:rFonts w:cs="Arial"/>
                <w:szCs w:val="18"/>
              </w:rPr>
            </w:pPr>
          </w:p>
          <w:p w14:paraId="5B745D0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A21471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and panel selection.</w:t>
            </w:r>
          </w:p>
          <w:p w14:paraId="09B0C84C"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UE beams</w:t>
            </w:r>
            <w:r>
              <w:rPr>
                <w:rFonts w:cs="Arial"/>
                <w:szCs w:val="18"/>
              </w:rPr>
              <w:t xml:space="preserve">: </w:t>
            </w:r>
            <w:r w:rsidRPr="0001564C">
              <w:rPr>
                <w:rFonts w:cs="Arial"/>
                <w:szCs w:val="18"/>
              </w:rPr>
              <w:t>4 or 8 downlink Rx beams (max number of available beams) per UE panel at UE side. Other values, e.g., 16 not precluded</w:t>
            </w:r>
            <w:r>
              <w:rPr>
                <w:rFonts w:cs="Arial"/>
                <w:szCs w:val="18"/>
              </w:rPr>
              <w:t>.</w:t>
            </w:r>
          </w:p>
        </w:tc>
      </w:tr>
      <w:tr w:rsidR="00B87906" w:rsidRPr="004D3578" w14:paraId="35E77CF7" w14:textId="77777777" w:rsidTr="009A5B25">
        <w:trPr>
          <w:jc w:val="center"/>
        </w:trPr>
        <w:tc>
          <w:tcPr>
            <w:tcW w:w="3284" w:type="dxa"/>
          </w:tcPr>
          <w:p w14:paraId="60AC1E43"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4611DA1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2196897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113F4F" w:rsidRDefault="00B87906" w:rsidP="009A5B25">
            <w:pPr>
              <w:pStyle w:val="TAL"/>
              <w:keepNext w:val="0"/>
              <w:keepLines w:val="0"/>
              <w:widowControl w:val="0"/>
              <w:rPr>
                <w:rFonts w:cs="Arial"/>
                <w:szCs w:val="18"/>
              </w:rPr>
            </w:pPr>
            <w:r w:rsidRPr="00113F4F">
              <w:rPr>
                <w:rFonts w:cs="Arial"/>
                <w:szCs w:val="18"/>
              </w:rPr>
              <w:t>Link adaptation</w:t>
            </w:r>
          </w:p>
        </w:tc>
        <w:tc>
          <w:tcPr>
            <w:tcW w:w="5891" w:type="dxa"/>
          </w:tcPr>
          <w:p w14:paraId="16EA47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113F4F" w:rsidRDefault="00B87906" w:rsidP="009A5B25">
            <w:pPr>
              <w:pStyle w:val="TAL"/>
              <w:keepNext w:val="0"/>
              <w:keepLines w:val="0"/>
              <w:widowControl w:val="0"/>
              <w:rPr>
                <w:rFonts w:cs="Arial"/>
                <w:szCs w:val="18"/>
              </w:rPr>
            </w:pPr>
            <w:r w:rsidRPr="00113F4F">
              <w:rPr>
                <w:rFonts w:cs="Arial"/>
                <w:szCs w:val="18"/>
              </w:rPr>
              <w:t>Traffic Model</w:t>
            </w:r>
          </w:p>
        </w:tc>
        <w:tc>
          <w:tcPr>
            <w:tcW w:w="5891" w:type="dxa"/>
          </w:tcPr>
          <w:p w14:paraId="3758B1ED" w14:textId="77777777" w:rsidR="00B87906" w:rsidRPr="005D319C" w:rsidRDefault="00B87906" w:rsidP="009A5B25">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60AE9701" w14:textId="77777777" w:rsidR="00B87906" w:rsidRPr="005D319C" w:rsidRDefault="00B87906" w:rsidP="009A5B25">
            <w:pPr>
              <w:pStyle w:val="TAC"/>
              <w:widowControl w:val="0"/>
              <w:jc w:val="left"/>
              <w:rPr>
                <w:rFonts w:cs="Arial"/>
                <w:szCs w:val="18"/>
              </w:rPr>
            </w:pPr>
            <w:r>
              <w:rPr>
                <w:rFonts w:cs="Arial"/>
                <w:szCs w:val="18"/>
              </w:rPr>
              <w:t xml:space="preserve">    </w:t>
            </w:r>
            <w:r w:rsidRPr="005D319C">
              <w:rPr>
                <w:rFonts w:cs="Arial"/>
                <w:szCs w:val="18"/>
              </w:rPr>
              <w:t>Option 1: Full buffer</w:t>
            </w:r>
          </w:p>
          <w:p w14:paraId="24E3ED43" w14:textId="77777777" w:rsidR="00B87906" w:rsidRPr="00113F4F" w:rsidRDefault="00B87906" w:rsidP="009A5B25">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113F4F" w:rsidRDefault="00B87906" w:rsidP="009A5B25">
            <w:pPr>
              <w:pStyle w:val="TAL"/>
              <w:keepNext w:val="0"/>
              <w:keepLines w:val="0"/>
              <w:widowControl w:val="0"/>
              <w:rPr>
                <w:rFonts w:cs="Arial"/>
                <w:szCs w:val="18"/>
              </w:rPr>
            </w:pPr>
            <w:r w:rsidRPr="00113F4F">
              <w:rPr>
                <w:rFonts w:cs="Arial"/>
                <w:szCs w:val="18"/>
              </w:rPr>
              <w:t>Inter-panel calibration for UE</w:t>
            </w:r>
          </w:p>
        </w:tc>
        <w:tc>
          <w:tcPr>
            <w:tcW w:w="5891" w:type="dxa"/>
          </w:tcPr>
          <w:p w14:paraId="4894A4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113F4F" w:rsidRDefault="00B87906" w:rsidP="009A5B25">
            <w:pPr>
              <w:pStyle w:val="TAL"/>
              <w:keepNext w:val="0"/>
              <w:keepLines w:val="0"/>
              <w:widowControl w:val="0"/>
              <w:rPr>
                <w:rFonts w:cs="Arial"/>
                <w:szCs w:val="18"/>
              </w:rPr>
            </w:pPr>
            <w:r w:rsidRPr="00113F4F">
              <w:rPr>
                <w:rFonts w:cs="Arial"/>
                <w:szCs w:val="18"/>
              </w:rPr>
              <w:t>Control and RS overhead</w:t>
            </w:r>
          </w:p>
        </w:tc>
        <w:tc>
          <w:tcPr>
            <w:tcW w:w="5891" w:type="dxa"/>
          </w:tcPr>
          <w:p w14:paraId="18BA95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113F4F" w:rsidRDefault="00B87906" w:rsidP="009A5B25">
            <w:pPr>
              <w:pStyle w:val="TAL"/>
              <w:keepNext w:val="0"/>
              <w:keepLines w:val="0"/>
              <w:widowControl w:val="0"/>
              <w:rPr>
                <w:rFonts w:cs="Arial"/>
                <w:szCs w:val="18"/>
              </w:rPr>
            </w:pPr>
            <w:r w:rsidRPr="00113F4F">
              <w:rPr>
                <w:rFonts w:cs="Arial"/>
                <w:szCs w:val="18"/>
              </w:rPr>
              <w:t>Control channel decoding</w:t>
            </w:r>
          </w:p>
        </w:tc>
        <w:tc>
          <w:tcPr>
            <w:tcW w:w="5891" w:type="dxa"/>
          </w:tcPr>
          <w:p w14:paraId="23AEBBA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type</w:t>
            </w:r>
          </w:p>
        </w:tc>
        <w:tc>
          <w:tcPr>
            <w:tcW w:w="5891" w:type="dxa"/>
          </w:tcPr>
          <w:p w14:paraId="6728CDE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113F4F" w:rsidRDefault="00B87906" w:rsidP="009A5B25">
            <w:pPr>
              <w:pStyle w:val="TAL"/>
              <w:keepNext w:val="0"/>
              <w:keepLines w:val="0"/>
              <w:widowControl w:val="0"/>
              <w:rPr>
                <w:rFonts w:cs="Arial"/>
                <w:szCs w:val="18"/>
              </w:rPr>
            </w:pPr>
            <w:r w:rsidRPr="00113F4F">
              <w:rPr>
                <w:rFonts w:cs="Arial"/>
                <w:szCs w:val="18"/>
              </w:rPr>
              <w:t>BF scheme</w:t>
            </w:r>
          </w:p>
        </w:tc>
        <w:tc>
          <w:tcPr>
            <w:tcW w:w="5891" w:type="dxa"/>
          </w:tcPr>
          <w:p w14:paraId="48895AA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w:t>
            </w:r>
            <w:r>
              <w:rPr>
                <w:rFonts w:cs="Arial"/>
                <w:szCs w:val="18"/>
              </w:rPr>
              <w:t xml:space="preserve"> to</w:t>
            </w:r>
            <w:r w:rsidRPr="00113F4F">
              <w:rPr>
                <w:rFonts w:cs="Arial"/>
                <w:szCs w:val="18"/>
              </w:rPr>
              <w:t xml:space="preserve"> explain what scheme is used</w:t>
            </w:r>
          </w:p>
        </w:tc>
      </w:tr>
      <w:tr w:rsidR="00B87906" w:rsidRPr="004D3578" w14:paraId="09D87659" w14:textId="77777777" w:rsidTr="009A5B25">
        <w:trPr>
          <w:jc w:val="center"/>
        </w:trPr>
        <w:tc>
          <w:tcPr>
            <w:tcW w:w="3284" w:type="dxa"/>
          </w:tcPr>
          <w:p w14:paraId="3CC51445" w14:textId="77777777" w:rsidR="00B87906" w:rsidRPr="00113F4F" w:rsidRDefault="00B87906" w:rsidP="009A5B25">
            <w:pPr>
              <w:pStyle w:val="TAL"/>
              <w:keepNext w:val="0"/>
              <w:keepLines w:val="0"/>
              <w:widowControl w:val="0"/>
              <w:rPr>
                <w:rFonts w:cs="Arial"/>
                <w:szCs w:val="18"/>
              </w:rPr>
            </w:pPr>
            <w:r w:rsidRPr="00113F4F">
              <w:rPr>
                <w:rFonts w:cs="Arial"/>
                <w:szCs w:val="18"/>
              </w:rPr>
              <w:t>Transmission scheme</w:t>
            </w:r>
          </w:p>
        </w:tc>
        <w:tc>
          <w:tcPr>
            <w:tcW w:w="5891" w:type="dxa"/>
          </w:tcPr>
          <w:p w14:paraId="6FA77F05" w14:textId="77777777" w:rsidR="00B87906" w:rsidRDefault="00B87906" w:rsidP="009A5B25">
            <w:pPr>
              <w:pStyle w:val="TAC"/>
              <w:keepNext w:val="0"/>
              <w:keepLines w:val="0"/>
              <w:widowControl w:val="0"/>
              <w:jc w:val="left"/>
              <w:rPr>
                <w:rFonts w:cs="Arial"/>
                <w:szCs w:val="18"/>
              </w:rPr>
            </w:pPr>
            <w:r w:rsidRPr="00113F4F">
              <w:rPr>
                <w:rFonts w:cs="Arial"/>
                <w:szCs w:val="18"/>
              </w:rPr>
              <w:t>Multi-antenna port transmission schemes</w:t>
            </w:r>
          </w:p>
          <w:p w14:paraId="07C0C87F" w14:textId="77777777" w:rsidR="00B87906" w:rsidRPr="00113F4F" w:rsidRDefault="00B87906" w:rsidP="009A5B25">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113F4F" w:rsidRDefault="00B87906" w:rsidP="009A5B25">
            <w:pPr>
              <w:pStyle w:val="TAL"/>
              <w:keepNext w:val="0"/>
              <w:keepLines w:val="0"/>
              <w:widowControl w:val="0"/>
              <w:rPr>
                <w:rFonts w:cs="Arial"/>
                <w:szCs w:val="18"/>
              </w:rPr>
            </w:pPr>
            <w:r w:rsidRPr="00113F4F">
              <w:rPr>
                <w:rFonts w:cs="Arial"/>
                <w:szCs w:val="18"/>
              </w:rPr>
              <w:t>Other simulation assumptions</w:t>
            </w:r>
          </w:p>
        </w:tc>
        <w:tc>
          <w:tcPr>
            <w:tcW w:w="5891" w:type="dxa"/>
          </w:tcPr>
          <w:p w14:paraId="662C14CF" w14:textId="77777777" w:rsidR="00B87906" w:rsidRPr="006900BE" w:rsidRDefault="00B87906" w:rsidP="009A5B25">
            <w:pPr>
              <w:pStyle w:val="TAC"/>
              <w:keepNext w:val="0"/>
              <w:keepLines w:val="0"/>
              <w:widowControl w:val="0"/>
              <w:jc w:val="left"/>
              <w:rPr>
                <w:rFonts w:cs="Arial"/>
                <w:szCs w:val="18"/>
              </w:rPr>
            </w:pPr>
            <w:r w:rsidRPr="006900BE">
              <w:rPr>
                <w:rFonts w:cs="Arial"/>
                <w:szCs w:val="18"/>
              </w:rPr>
              <w:t>Companies to explain serving TRP selection</w:t>
            </w:r>
          </w:p>
          <w:p w14:paraId="4427285C" w14:textId="77777777" w:rsidR="00B87906" w:rsidRPr="00113F4F" w:rsidRDefault="00B87906" w:rsidP="009A5B25">
            <w:pPr>
              <w:pStyle w:val="TAC"/>
              <w:keepNext w:val="0"/>
              <w:keepLines w:val="0"/>
              <w:widowControl w:val="0"/>
              <w:jc w:val="left"/>
              <w:rPr>
                <w:rFonts w:cs="Arial"/>
                <w:szCs w:val="18"/>
              </w:rPr>
            </w:pPr>
            <w:r w:rsidRPr="006900BE">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113F4F" w:rsidRDefault="00B87906" w:rsidP="009A5B25">
            <w:pPr>
              <w:pStyle w:val="TAL"/>
              <w:keepNext w:val="0"/>
              <w:keepLines w:val="0"/>
              <w:widowControl w:val="0"/>
              <w:rPr>
                <w:rFonts w:cs="Arial"/>
                <w:szCs w:val="18"/>
              </w:rPr>
            </w:pPr>
            <w:r w:rsidRPr="00113F4F">
              <w:rPr>
                <w:rFonts w:cs="Arial"/>
                <w:szCs w:val="18"/>
              </w:rPr>
              <w:t>Other potential impairments</w:t>
            </w:r>
          </w:p>
        </w:tc>
        <w:tc>
          <w:tcPr>
            <w:tcW w:w="5891" w:type="dxa"/>
          </w:tcPr>
          <w:p w14:paraId="01B8F932" w14:textId="77777777" w:rsidR="00B87906" w:rsidRPr="007468BD" w:rsidRDefault="00B87906" w:rsidP="009A5B25">
            <w:pPr>
              <w:pStyle w:val="TAC"/>
              <w:keepNext w:val="0"/>
              <w:keepLines w:val="0"/>
              <w:widowControl w:val="0"/>
              <w:jc w:val="left"/>
              <w:rPr>
                <w:rFonts w:cs="Arial"/>
                <w:szCs w:val="18"/>
              </w:rPr>
            </w:pPr>
            <w:r w:rsidRPr="007468BD">
              <w:rPr>
                <w:rFonts w:cs="Arial"/>
                <w:szCs w:val="18"/>
              </w:rPr>
              <w:t>Not modelled (assumed ideal).</w:t>
            </w:r>
          </w:p>
          <w:p w14:paraId="303CAB10" w14:textId="77777777" w:rsidR="00B87906" w:rsidRPr="00113F4F" w:rsidRDefault="00B87906" w:rsidP="009A5B25">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113F4F" w:rsidRDefault="00B87906" w:rsidP="009A5B25">
            <w:pPr>
              <w:pStyle w:val="TAL"/>
              <w:keepNext w:val="0"/>
              <w:keepLines w:val="0"/>
              <w:widowControl w:val="0"/>
              <w:rPr>
                <w:rFonts w:cs="Arial"/>
                <w:szCs w:val="18"/>
              </w:rPr>
            </w:pPr>
            <w:r w:rsidRPr="00113F4F">
              <w:rPr>
                <w:rFonts w:cs="Arial"/>
                <w:szCs w:val="18"/>
              </w:rPr>
              <w:t>BS Tx Power</w:t>
            </w:r>
          </w:p>
        </w:tc>
        <w:tc>
          <w:tcPr>
            <w:tcW w:w="5891" w:type="dxa"/>
          </w:tcPr>
          <w:p w14:paraId="78C1910F" w14:textId="77777777" w:rsidR="00B87906" w:rsidRDefault="00B87906" w:rsidP="009A5B25">
            <w:pPr>
              <w:pStyle w:val="TAC"/>
              <w:keepNext w:val="0"/>
              <w:keepLines w:val="0"/>
              <w:widowControl w:val="0"/>
              <w:jc w:val="left"/>
              <w:rPr>
                <w:rFonts w:cs="Arial"/>
                <w:szCs w:val="18"/>
              </w:rPr>
            </w:pPr>
            <w:r w:rsidRPr="00113F4F">
              <w:rPr>
                <w:rFonts w:cs="Arial"/>
                <w:szCs w:val="18"/>
              </w:rPr>
              <w:t>40 dBm</w:t>
            </w:r>
            <w:r>
              <w:rPr>
                <w:rFonts w:cs="Arial"/>
                <w:szCs w:val="18"/>
              </w:rPr>
              <w:t xml:space="preserve"> (baseline)</w:t>
            </w:r>
          </w:p>
          <w:p w14:paraId="34E6F5F2" w14:textId="77777777" w:rsidR="00B87906" w:rsidRPr="00113F4F" w:rsidRDefault="00B87906" w:rsidP="009A5B25">
            <w:pPr>
              <w:pStyle w:val="TAC"/>
              <w:keepNext w:val="0"/>
              <w:keepLines w:val="0"/>
              <w:widowControl w:val="0"/>
              <w:jc w:val="left"/>
              <w:rPr>
                <w:rFonts w:cs="Arial"/>
                <w:szCs w:val="18"/>
              </w:rPr>
            </w:pPr>
            <w:r>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113F4F" w:rsidRDefault="00B87906" w:rsidP="009A5B25">
            <w:pPr>
              <w:pStyle w:val="TAL"/>
              <w:keepNext w:val="0"/>
              <w:keepLines w:val="0"/>
              <w:widowControl w:val="0"/>
              <w:rPr>
                <w:rFonts w:cs="Arial"/>
                <w:szCs w:val="18"/>
              </w:rPr>
            </w:pPr>
            <w:r w:rsidRPr="00113F4F">
              <w:rPr>
                <w:rFonts w:cs="Arial"/>
                <w:szCs w:val="18"/>
              </w:rPr>
              <w:t>Maximum UE Tx Power</w:t>
            </w:r>
          </w:p>
        </w:tc>
        <w:tc>
          <w:tcPr>
            <w:tcW w:w="5891" w:type="dxa"/>
          </w:tcPr>
          <w:p w14:paraId="307495E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113F4F" w:rsidRDefault="00B87906" w:rsidP="009A5B25">
            <w:pPr>
              <w:pStyle w:val="TAL"/>
              <w:keepNext w:val="0"/>
              <w:keepLines w:val="0"/>
              <w:widowControl w:val="0"/>
              <w:rPr>
                <w:rFonts w:cs="Arial"/>
                <w:szCs w:val="18"/>
              </w:rPr>
            </w:pPr>
            <w:r w:rsidRPr="00113F4F">
              <w:rPr>
                <w:rFonts w:cs="Arial"/>
                <w:szCs w:val="18"/>
              </w:rPr>
              <w:t>BS receiver Noise Figure</w:t>
            </w:r>
          </w:p>
        </w:tc>
        <w:tc>
          <w:tcPr>
            <w:tcW w:w="5891" w:type="dxa"/>
          </w:tcPr>
          <w:p w14:paraId="63DE2A9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Noise Figure</w:t>
            </w:r>
          </w:p>
        </w:tc>
        <w:tc>
          <w:tcPr>
            <w:tcW w:w="5891" w:type="dxa"/>
          </w:tcPr>
          <w:p w14:paraId="6DA3FAF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113F4F" w:rsidRDefault="00B87906" w:rsidP="009A5B25">
            <w:pPr>
              <w:pStyle w:val="TAL"/>
              <w:keepNext w:val="0"/>
              <w:keepLines w:val="0"/>
              <w:widowControl w:val="0"/>
              <w:rPr>
                <w:rFonts w:cs="Arial"/>
                <w:szCs w:val="18"/>
              </w:rPr>
            </w:pPr>
            <w:r w:rsidRPr="00113F4F">
              <w:rPr>
                <w:rFonts w:cs="Arial"/>
                <w:szCs w:val="18"/>
              </w:rPr>
              <w:t>Inter site distance</w:t>
            </w:r>
          </w:p>
        </w:tc>
        <w:tc>
          <w:tcPr>
            <w:tcW w:w="5891" w:type="dxa"/>
          </w:tcPr>
          <w:p w14:paraId="7179784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200</w:t>
            </w:r>
            <w:r>
              <w:rPr>
                <w:rFonts w:cs="Arial"/>
                <w:szCs w:val="18"/>
              </w:rPr>
              <w:t xml:space="preserve"> </w:t>
            </w:r>
            <w:r w:rsidRPr="00113F4F">
              <w:rPr>
                <w:rFonts w:cs="Arial"/>
                <w:szCs w:val="18"/>
              </w:rPr>
              <w:t>m</w:t>
            </w:r>
          </w:p>
        </w:tc>
      </w:tr>
      <w:tr w:rsidR="00B87906" w:rsidRPr="004D3578" w14:paraId="395F32CE" w14:textId="77777777" w:rsidTr="009A5B25">
        <w:trPr>
          <w:jc w:val="center"/>
        </w:trPr>
        <w:tc>
          <w:tcPr>
            <w:tcW w:w="3284" w:type="dxa"/>
          </w:tcPr>
          <w:p w14:paraId="6A72F06A"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height</w:t>
            </w:r>
          </w:p>
        </w:tc>
        <w:tc>
          <w:tcPr>
            <w:tcW w:w="5891" w:type="dxa"/>
          </w:tcPr>
          <w:p w14:paraId="567DF65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25</w:t>
            </w:r>
            <w:r>
              <w:rPr>
                <w:rFonts w:cs="Arial"/>
                <w:szCs w:val="18"/>
              </w:rPr>
              <w:t xml:space="preserve"> </w:t>
            </w:r>
            <w:r w:rsidRPr="00113F4F">
              <w:rPr>
                <w:rFonts w:cs="Arial"/>
                <w:szCs w:val="18"/>
              </w:rPr>
              <w:t>m</w:t>
            </w:r>
          </w:p>
        </w:tc>
      </w:tr>
      <w:tr w:rsidR="00B87906" w:rsidRPr="004D3578" w14:paraId="6869F66F" w14:textId="77777777" w:rsidTr="009A5B25">
        <w:trPr>
          <w:jc w:val="center"/>
        </w:trPr>
        <w:tc>
          <w:tcPr>
            <w:tcW w:w="3284" w:type="dxa"/>
          </w:tcPr>
          <w:p w14:paraId="142CD737" w14:textId="77777777" w:rsidR="00B87906" w:rsidRPr="00113F4F" w:rsidRDefault="00B87906" w:rsidP="009A5B25">
            <w:pPr>
              <w:pStyle w:val="TAL"/>
              <w:keepNext w:val="0"/>
              <w:keepLines w:val="0"/>
              <w:widowControl w:val="0"/>
              <w:rPr>
                <w:rFonts w:cs="Arial"/>
                <w:szCs w:val="18"/>
              </w:rPr>
            </w:pPr>
            <w:r w:rsidRPr="00113F4F">
              <w:rPr>
                <w:rFonts w:cs="Arial"/>
                <w:szCs w:val="18"/>
              </w:rPr>
              <w:t>UE Antenna height</w:t>
            </w:r>
          </w:p>
        </w:tc>
        <w:tc>
          <w:tcPr>
            <w:tcW w:w="5891" w:type="dxa"/>
          </w:tcPr>
          <w:p w14:paraId="17490C4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113F4F" w:rsidRDefault="00B87906" w:rsidP="009A5B25">
            <w:pPr>
              <w:pStyle w:val="TAL"/>
              <w:keepNext w:val="0"/>
              <w:keepLines w:val="0"/>
              <w:widowControl w:val="0"/>
              <w:rPr>
                <w:rFonts w:cs="Arial"/>
                <w:szCs w:val="18"/>
              </w:rPr>
            </w:pPr>
            <w:r w:rsidRPr="00113F4F">
              <w:rPr>
                <w:rFonts w:cs="Arial"/>
                <w:szCs w:val="18"/>
              </w:rPr>
              <w:t>Car penetration Loss</w:t>
            </w:r>
          </w:p>
        </w:tc>
        <w:tc>
          <w:tcPr>
            <w:tcW w:w="5891" w:type="dxa"/>
          </w:tcPr>
          <w:p w14:paraId="162C41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113F4F" w:rsidRDefault="00B87906" w:rsidP="009A5B25">
            <w:pPr>
              <w:pStyle w:val="TAL"/>
              <w:keepNext w:val="0"/>
              <w:keepLines w:val="0"/>
              <w:widowControl w:val="0"/>
              <w:rPr>
                <w:rFonts w:cs="Arial"/>
                <w:szCs w:val="18"/>
              </w:rPr>
            </w:pPr>
            <w:r>
              <w:rPr>
                <w:rFonts w:cs="Arial"/>
                <w:szCs w:val="18"/>
              </w:rPr>
              <w:t>UE measurements/reports</w:t>
            </w:r>
          </w:p>
        </w:tc>
        <w:tc>
          <w:tcPr>
            <w:tcW w:w="5891" w:type="dxa"/>
          </w:tcPr>
          <w:p w14:paraId="0AB3CF5E" w14:textId="77777777" w:rsidR="00B87906" w:rsidRDefault="00B87906" w:rsidP="009A5B25">
            <w:pPr>
              <w:pStyle w:val="TAC"/>
              <w:keepNext w:val="0"/>
              <w:keepLines w:val="0"/>
              <w:widowControl w:val="0"/>
              <w:jc w:val="left"/>
            </w:pPr>
            <w:r>
              <w:rPr>
                <w:rFonts w:cs="Arial"/>
                <w:szCs w:val="18"/>
              </w:rPr>
              <w:t xml:space="preserve">At least for </w:t>
            </w:r>
            <w:r w:rsidRPr="00481BEC">
              <w:t xml:space="preserve">Temporal </w:t>
            </w:r>
            <w:r>
              <w:t>Downlink</w:t>
            </w:r>
            <w:r w:rsidRPr="00481BEC">
              <w:t xml:space="preserve"> beam prediction</w:t>
            </w:r>
            <w:r>
              <w:t xml:space="preserve">: </w:t>
            </w:r>
          </w:p>
          <w:p w14:paraId="2F26F429" w14:textId="77777777" w:rsidR="00B87906" w:rsidRDefault="00B87906" w:rsidP="009A5B25">
            <w:pPr>
              <w:pStyle w:val="TAC"/>
              <w:keepNext w:val="0"/>
              <w:keepLines w:val="0"/>
              <w:widowControl w:val="0"/>
              <w:numPr>
                <w:ilvl w:val="0"/>
                <w:numId w:val="6"/>
              </w:numPr>
              <w:jc w:val="left"/>
            </w:pPr>
            <w:r>
              <w:t>Periodicity of time instance for each measurement/report in T1: 20ms, 40ms, 80ms, [100ms], 160ms, [960ms]. Other values can be reported.</w:t>
            </w:r>
          </w:p>
          <w:p w14:paraId="0471866A" w14:textId="77777777" w:rsidR="00B87906" w:rsidRPr="00113F4F" w:rsidRDefault="00B87906" w:rsidP="009A5B25">
            <w:pPr>
              <w:pStyle w:val="TAC"/>
              <w:keepNext w:val="0"/>
              <w:keepLines w:val="0"/>
              <w:widowControl w:val="0"/>
              <w:numPr>
                <w:ilvl w:val="0"/>
                <w:numId w:val="6"/>
              </w:numPr>
              <w:jc w:val="left"/>
              <w:rPr>
                <w:rFonts w:cs="Arial"/>
                <w:szCs w:val="18"/>
              </w:rPr>
            </w:pPr>
            <w: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113F4F" w:rsidRDefault="00B87906" w:rsidP="009A5B25">
            <w:pPr>
              <w:pStyle w:val="TAL"/>
              <w:keepNext w:val="0"/>
              <w:keepLines w:val="0"/>
              <w:widowControl w:val="0"/>
              <w:rPr>
                <w:rFonts w:cs="Arial"/>
                <w:szCs w:val="18"/>
              </w:rPr>
            </w:pPr>
            <w:r w:rsidRPr="00113F4F">
              <w:rPr>
                <w:rFonts w:cs="Arial"/>
                <w:szCs w:val="18"/>
              </w:rPr>
              <w:t>Scenario</w:t>
            </w:r>
          </w:p>
        </w:tc>
        <w:tc>
          <w:tcPr>
            <w:tcW w:w="5891" w:type="dxa"/>
          </w:tcPr>
          <w:p w14:paraId="45CDDCA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113F4F" w:rsidRDefault="00B87906" w:rsidP="009A5B25">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6AB9C600"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At least for </w:t>
            </w:r>
            <w:r>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73EDD64C" w14:textId="77777777" w:rsidR="00B87906" w:rsidRPr="00113F4F" w:rsidRDefault="00B87906" w:rsidP="009A5B25">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06431BD2" w14:textId="77777777" w:rsidR="00B87906" w:rsidRPr="00113F4F" w:rsidRDefault="00B87906" w:rsidP="009A5B25">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113F4F" w:rsidRDefault="00B87906" w:rsidP="009A5B25">
            <w:pPr>
              <w:pStyle w:val="TAL"/>
              <w:keepNext w:val="0"/>
              <w:keepLines w:val="0"/>
              <w:widowControl w:val="0"/>
              <w:rPr>
                <w:rFonts w:cs="Arial"/>
                <w:szCs w:val="18"/>
              </w:rPr>
            </w:pPr>
            <w:r w:rsidRPr="00113F4F">
              <w:rPr>
                <w:rFonts w:cs="Arial"/>
                <w:szCs w:val="18"/>
              </w:rPr>
              <w:t>UE trajectory</w:t>
            </w:r>
            <w:r>
              <w:rPr>
                <w:rFonts w:cs="Arial"/>
                <w:szCs w:val="18"/>
              </w:rPr>
              <w:t xml:space="preserve"> model</w:t>
            </w:r>
          </w:p>
        </w:tc>
        <w:tc>
          <w:tcPr>
            <w:tcW w:w="5891" w:type="dxa"/>
          </w:tcPr>
          <w:p w14:paraId="6CC4BE54"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at least for </w:t>
            </w:r>
            <w:r w:rsidRPr="00113F4F">
              <w:rPr>
                <w:rFonts w:ascii="Arial" w:hAnsi="Arial" w:cs="Arial"/>
                <w:i/>
                <w:iCs/>
                <w:sz w:val="18"/>
                <w:szCs w:val="18"/>
              </w:rPr>
              <w:t>temporal beam prediction</w:t>
            </w:r>
            <w:r w:rsidRPr="00113F4F">
              <w:rPr>
                <w:rFonts w:ascii="Arial" w:hAnsi="Arial" w:cs="Arial"/>
                <w:sz w:val="18"/>
                <w:szCs w:val="18"/>
              </w:rPr>
              <w:t xml:space="preserve"> in initial phase of the evaluation.</w:t>
            </w:r>
            <w:r>
              <w:rPr>
                <w:rFonts w:ascii="Arial" w:hAnsi="Arial" w:cs="Arial"/>
                <w:sz w:val="18"/>
                <w:szCs w:val="18"/>
              </w:rPr>
              <w:t xml:space="preserve"> Further details below. </w:t>
            </w:r>
          </w:p>
          <w:p w14:paraId="52C69C31" w14:textId="77777777" w:rsidR="00B87906" w:rsidRPr="00113F4F" w:rsidRDefault="00B87906" w:rsidP="009A5B25">
            <w:pPr>
              <w:widowControl w:val="0"/>
              <w:spacing w:after="0"/>
              <w:jc w:val="both"/>
              <w:rPr>
                <w:rFonts w:ascii="Arial" w:hAnsi="Arial" w:cs="Arial"/>
                <w:sz w:val="18"/>
                <w:szCs w:val="18"/>
              </w:rPr>
            </w:pPr>
          </w:p>
          <w:p w14:paraId="2862F16C"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not necessarily to be defined at least for </w:t>
            </w:r>
            <w:r w:rsidRPr="00113F4F">
              <w:rPr>
                <w:rFonts w:ascii="Arial" w:hAnsi="Arial" w:cs="Arial"/>
                <w:i/>
                <w:iCs/>
                <w:sz w:val="18"/>
                <w:szCs w:val="18"/>
              </w:rPr>
              <w:t>spatial-domain beam prediction</w:t>
            </w:r>
            <w:r w:rsidRPr="00113F4F">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113F4F" w:rsidRDefault="00B87906" w:rsidP="009A5B25">
            <w:pPr>
              <w:pStyle w:val="TAL"/>
              <w:keepNext w:val="0"/>
              <w:keepLines w:val="0"/>
              <w:widowControl w:val="0"/>
              <w:rPr>
                <w:rFonts w:cs="Arial"/>
                <w:szCs w:val="18"/>
              </w:rPr>
            </w:pPr>
            <w:r w:rsidRPr="00113F4F">
              <w:rPr>
                <w:rFonts w:cs="Arial"/>
                <w:szCs w:val="18"/>
              </w:rPr>
              <w:t>UE rotation</w:t>
            </w:r>
          </w:p>
        </w:tc>
        <w:tc>
          <w:tcPr>
            <w:tcW w:w="5891" w:type="dxa"/>
          </w:tcPr>
          <w:p w14:paraId="22226569"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113F4F" w:rsidRDefault="00B87906" w:rsidP="009A5B25">
            <w:pPr>
              <w:pStyle w:val="TAL"/>
              <w:keepNext w:val="0"/>
              <w:keepLines w:val="0"/>
              <w:widowControl w:val="0"/>
              <w:rPr>
                <w:rFonts w:cs="Arial"/>
                <w:szCs w:val="18"/>
              </w:rPr>
            </w:pPr>
            <w:r>
              <w:rPr>
                <w:rFonts w:cs="Arial"/>
                <w:szCs w:val="18"/>
              </w:rPr>
              <w:t>Baseline for performance evaluation</w:t>
            </w:r>
          </w:p>
        </w:tc>
        <w:tc>
          <w:tcPr>
            <w:tcW w:w="5891" w:type="dxa"/>
          </w:tcPr>
          <w:p w14:paraId="3876663E" w14:textId="77777777" w:rsidR="00B87906" w:rsidRDefault="00B87906" w:rsidP="009A5B25">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313D22EE"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54C98B6A" w14:textId="77777777" w:rsidR="00B87906" w:rsidRDefault="00B87906" w:rsidP="009A5B25">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Pr>
                <w:rFonts w:ascii="Arial" w:hAnsi="Arial" w:cs="Arial"/>
                <w:sz w:val="18"/>
                <w:szCs w:val="18"/>
              </w:rPr>
              <w:t>.</w:t>
            </w:r>
          </w:p>
          <w:p w14:paraId="52F655A5" w14:textId="77777777" w:rsidR="00B87906" w:rsidRDefault="00B87906" w:rsidP="009A5B25">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Pr>
                <w:rFonts w:ascii="Arial" w:hAnsi="Arial" w:cs="Arial"/>
                <w:sz w:val="18"/>
                <w:szCs w:val="18"/>
              </w:rPr>
              <w:t xml:space="preserve"> </w:t>
            </w:r>
            <w:r w:rsidRPr="001F7944">
              <w:rPr>
                <w:rFonts w:ascii="Arial" w:hAnsi="Arial" w:cs="Arial"/>
                <w:sz w:val="18"/>
                <w:szCs w:val="18"/>
              </w:rPr>
              <w:t>T1 and T2 are aligned with those for AI/ML based methods</w:t>
            </w:r>
            <w:r>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Pr>
                <w:rFonts w:ascii="Arial" w:hAnsi="Arial" w:cs="Arial"/>
                <w:sz w:val="18"/>
                <w:szCs w:val="18"/>
              </w:rPr>
              <w:t xml:space="preserve">. </w:t>
            </w:r>
            <w:r w:rsidRPr="00C65E5C">
              <w:rPr>
                <w:rFonts w:ascii="Arial" w:hAnsi="Arial" w:cs="Arial"/>
                <w:sz w:val="18"/>
                <w:szCs w:val="18"/>
              </w:rPr>
              <w:t>Other options are not precluded.</w:t>
            </w:r>
          </w:p>
          <w:p w14:paraId="4F40899C" w14:textId="77777777" w:rsidR="00B87906" w:rsidRDefault="00B87906" w:rsidP="009A5B25">
            <w:pPr>
              <w:widowControl w:val="0"/>
              <w:spacing w:after="0"/>
              <w:jc w:val="both"/>
              <w:rPr>
                <w:rFonts w:ascii="Arial" w:hAnsi="Arial" w:cs="Arial"/>
                <w:sz w:val="18"/>
                <w:szCs w:val="18"/>
              </w:rPr>
            </w:pPr>
          </w:p>
          <w:p w14:paraId="79EC0A5F" w14:textId="77777777" w:rsidR="00B87906" w:rsidRPr="007C7261" w:rsidRDefault="00B87906" w:rsidP="009A5B25">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Pr>
                <w:rFonts w:eastAsia="Microsoft YaHei UI"/>
                <w:color w:val="000000"/>
                <w:lang w:val="en-US" w:eastAsia="zh-CN"/>
              </w:rPr>
              <w:t>:</w:t>
            </w:r>
            <w:r>
              <w:rPr>
                <w:rStyle w:val="CommentReference"/>
              </w:rPr>
              <w:t xml:space="preserve"> </w:t>
            </w:r>
          </w:p>
          <w:p w14:paraId="6F56E382"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362DBF3"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329CDE82" w14:textId="77777777" w:rsidR="00B87906" w:rsidRPr="006F6B0B" w:rsidRDefault="00B87906" w:rsidP="009A5B25">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4710E3FD" w14:textId="77777777" w:rsidR="00B87906" w:rsidRPr="0029587E" w:rsidRDefault="00B87906" w:rsidP="009A5B25">
            <w:pPr>
              <w:widowControl w:val="0"/>
              <w:spacing w:after="0"/>
              <w:jc w:val="both"/>
              <w:rPr>
                <w:rFonts w:ascii="Arial" w:hAnsi="Arial" w:cs="Arial"/>
                <w:sz w:val="18"/>
                <w:szCs w:val="18"/>
              </w:rPr>
            </w:pPr>
          </w:p>
        </w:tc>
      </w:tr>
    </w:tbl>
    <w:p w14:paraId="257CD3E6" w14:textId="7777777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B87906">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47pt" o:ole="">
            <v:imagedata r:id="rId18" o:title=""/>
          </v:shape>
          <o:OLEObject Type="Embed" ProgID="Visio.Drawing.15" ShapeID="_x0000_i1025" DrawAspect="Content" ObjectID="_1757468813" r:id="rId19"/>
        </w:object>
      </w: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4D3578" w:rsidRDefault="00B87906" w:rsidP="009A5B25">
            <w:pPr>
              <w:pStyle w:val="TAH"/>
            </w:pPr>
            <w:r>
              <w:t>Parameter</w:t>
            </w:r>
          </w:p>
        </w:tc>
        <w:tc>
          <w:tcPr>
            <w:tcW w:w="5621" w:type="dxa"/>
            <w:shd w:val="clear" w:color="auto" w:fill="D9D9D9"/>
          </w:tcPr>
          <w:p w14:paraId="4389872A" w14:textId="77777777" w:rsidR="00B87906" w:rsidRPr="004D3578" w:rsidRDefault="00B87906" w:rsidP="009A5B25">
            <w:pPr>
              <w:pStyle w:val="TAH"/>
            </w:pPr>
            <w:r>
              <w:t>Value</w:t>
            </w:r>
          </w:p>
        </w:tc>
      </w:tr>
      <w:tr w:rsidR="00B87906" w:rsidRPr="004D3578" w14:paraId="2B9CC0FE" w14:textId="77777777" w:rsidTr="009A5B25">
        <w:trPr>
          <w:jc w:val="center"/>
        </w:trPr>
        <w:tc>
          <w:tcPr>
            <w:tcW w:w="3284" w:type="dxa"/>
          </w:tcPr>
          <w:p w14:paraId="0E54A159" w14:textId="77777777" w:rsidR="00B87906" w:rsidRDefault="00B87906" w:rsidP="009A5B25">
            <w:pPr>
              <w:pStyle w:val="TAL"/>
            </w:pPr>
            <w:r w:rsidRPr="00105126">
              <w:t>Frequency</w:t>
            </w:r>
          </w:p>
        </w:tc>
        <w:tc>
          <w:tcPr>
            <w:tcW w:w="5621" w:type="dxa"/>
          </w:tcPr>
          <w:p w14:paraId="5FBE890E" w14:textId="77777777" w:rsidR="00B87906" w:rsidRDefault="00B87906" w:rsidP="009A5B25">
            <w:pPr>
              <w:pStyle w:val="TAC"/>
              <w:jc w:val="left"/>
            </w:pPr>
            <w:r w:rsidRPr="007D44E2">
              <w:t>30GHz.</w:t>
            </w:r>
          </w:p>
        </w:tc>
      </w:tr>
      <w:tr w:rsidR="00B87906" w:rsidRPr="004D3578" w14:paraId="6356E3C3" w14:textId="77777777" w:rsidTr="009A5B25">
        <w:trPr>
          <w:jc w:val="center"/>
        </w:trPr>
        <w:tc>
          <w:tcPr>
            <w:tcW w:w="3284" w:type="dxa"/>
          </w:tcPr>
          <w:p w14:paraId="37A4A11F" w14:textId="77777777" w:rsidR="00B87906" w:rsidRDefault="00B87906" w:rsidP="009A5B25">
            <w:pPr>
              <w:pStyle w:val="TAL"/>
            </w:pPr>
            <w:r w:rsidRPr="00105126">
              <w:t>Subcarrier spacing</w:t>
            </w:r>
          </w:p>
        </w:tc>
        <w:tc>
          <w:tcPr>
            <w:tcW w:w="5621" w:type="dxa"/>
          </w:tcPr>
          <w:p w14:paraId="41C5FBBA" w14:textId="77777777" w:rsidR="00B87906" w:rsidRDefault="00B87906" w:rsidP="009A5B25">
            <w:pPr>
              <w:pStyle w:val="TAC"/>
              <w:jc w:val="left"/>
            </w:pPr>
            <w:r w:rsidRPr="007D44E2">
              <w:t>120kHz</w:t>
            </w:r>
          </w:p>
        </w:tc>
      </w:tr>
      <w:tr w:rsidR="00B87906" w:rsidRPr="004D3578" w14:paraId="3076228B" w14:textId="77777777" w:rsidTr="009A5B25">
        <w:trPr>
          <w:jc w:val="center"/>
        </w:trPr>
        <w:tc>
          <w:tcPr>
            <w:tcW w:w="3284" w:type="dxa"/>
          </w:tcPr>
          <w:p w14:paraId="176C9DD6" w14:textId="77777777" w:rsidR="00B87906" w:rsidRDefault="00B87906" w:rsidP="009A5B25">
            <w:pPr>
              <w:pStyle w:val="TAL"/>
            </w:pPr>
            <w:r w:rsidRPr="00105126">
              <w:t>Data allocation</w:t>
            </w:r>
          </w:p>
        </w:tc>
        <w:tc>
          <w:tcPr>
            <w:tcW w:w="5621" w:type="dxa"/>
          </w:tcPr>
          <w:p w14:paraId="3CEFE718" w14:textId="77777777" w:rsidR="00B87906" w:rsidRDefault="00B87906" w:rsidP="009A5B25">
            <w:pPr>
              <w:pStyle w:val="TAC"/>
              <w:jc w:val="left"/>
            </w:pPr>
            <w:r w:rsidRPr="007D44E2">
              <w:t>[8 RBs] as baseline, companies can report larger number of RBs</w:t>
            </w:r>
          </w:p>
          <w:p w14:paraId="5A816114" w14:textId="77777777" w:rsidR="00B87906" w:rsidRDefault="00B87906" w:rsidP="009A5B25">
            <w:pPr>
              <w:pStyle w:val="TAC"/>
              <w:jc w:val="left"/>
            </w:pPr>
            <w:r w:rsidRPr="00F706C0">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Default="00B87906" w:rsidP="009A5B25">
            <w:pPr>
              <w:pStyle w:val="TAL"/>
            </w:pPr>
            <w:r w:rsidRPr="00105126">
              <w:t>PDCCH decoding</w:t>
            </w:r>
          </w:p>
        </w:tc>
        <w:tc>
          <w:tcPr>
            <w:tcW w:w="5621" w:type="dxa"/>
          </w:tcPr>
          <w:p w14:paraId="17AB80ED" w14:textId="77777777" w:rsidR="00B87906" w:rsidRDefault="00B87906" w:rsidP="009A5B25">
            <w:pPr>
              <w:pStyle w:val="TAC"/>
              <w:jc w:val="left"/>
            </w:pPr>
            <w:r w:rsidRPr="003D1B45">
              <w:t>Ideal or Non-ideal (Companies explain how is  oppler )</w:t>
            </w:r>
          </w:p>
        </w:tc>
      </w:tr>
      <w:tr w:rsidR="00B87906" w:rsidRPr="004D3578" w14:paraId="2C61B3EF" w14:textId="77777777" w:rsidTr="009A5B25">
        <w:trPr>
          <w:jc w:val="center"/>
        </w:trPr>
        <w:tc>
          <w:tcPr>
            <w:tcW w:w="3284" w:type="dxa"/>
          </w:tcPr>
          <w:p w14:paraId="58CCDEFE" w14:textId="77777777" w:rsidR="00B87906" w:rsidRDefault="00B87906" w:rsidP="009A5B25">
            <w:pPr>
              <w:pStyle w:val="TAL"/>
            </w:pPr>
            <w:r w:rsidRPr="00112A59">
              <w:t>Channel model</w:t>
            </w:r>
          </w:p>
        </w:tc>
        <w:tc>
          <w:tcPr>
            <w:tcW w:w="5621" w:type="dxa"/>
          </w:tcPr>
          <w:p w14:paraId="4693A278" w14:textId="77777777" w:rsidR="00B87906" w:rsidRDefault="00B87906" w:rsidP="009A5B25">
            <w:pPr>
              <w:pStyle w:val="TAC"/>
              <w:jc w:val="left"/>
            </w:pPr>
            <w:r>
              <w:t>FFS:</w:t>
            </w:r>
          </w:p>
          <w:p w14:paraId="28CCBA86" w14:textId="77777777" w:rsidR="00B87906" w:rsidRDefault="00B87906" w:rsidP="009A5B25">
            <w:pPr>
              <w:pStyle w:val="TAC"/>
              <w:jc w:val="left"/>
            </w:pPr>
            <w:r>
              <w:t>LOS channel: CDL-D extension, DS = 100ns</w:t>
            </w:r>
          </w:p>
          <w:p w14:paraId="511C73DB" w14:textId="77777777" w:rsidR="00B87906" w:rsidRDefault="00B87906" w:rsidP="009A5B25">
            <w:pPr>
              <w:pStyle w:val="TAC"/>
              <w:jc w:val="left"/>
            </w:pPr>
            <w:r>
              <w:t>NLOS channel: CDL-A/B/C extension, DS = 100ns</w:t>
            </w:r>
          </w:p>
          <w:p w14:paraId="4B9575D8" w14:textId="77777777" w:rsidR="00B87906" w:rsidRDefault="00B87906" w:rsidP="009A5B25">
            <w:pPr>
              <w:pStyle w:val="TAC"/>
              <w:jc w:val="left"/>
            </w:pPr>
            <w:r>
              <w:t>Companies to explain details of extension methodology considering spatial consistency.</w:t>
            </w:r>
          </w:p>
          <w:p w14:paraId="3FD6BEC7" w14:textId="77777777" w:rsidR="00B87906" w:rsidRDefault="00B87906" w:rsidP="009A5B25">
            <w:pPr>
              <w:pStyle w:val="TAC"/>
              <w:jc w:val="left"/>
            </w:pPr>
            <w:r>
              <w:t>Other channel models are not precluded.</w:t>
            </w:r>
          </w:p>
        </w:tc>
      </w:tr>
      <w:tr w:rsidR="00B87906" w:rsidRPr="004D3578" w14:paraId="1A5006F5" w14:textId="77777777" w:rsidTr="009A5B25">
        <w:trPr>
          <w:jc w:val="center"/>
        </w:trPr>
        <w:tc>
          <w:tcPr>
            <w:tcW w:w="3284" w:type="dxa"/>
          </w:tcPr>
          <w:p w14:paraId="3B4090EC" w14:textId="77777777" w:rsidR="00B87906" w:rsidRDefault="00B87906" w:rsidP="009A5B25">
            <w:pPr>
              <w:pStyle w:val="TAL"/>
            </w:pPr>
            <w:r w:rsidRPr="00112A59">
              <w:t>BS antenna configurations</w:t>
            </w:r>
          </w:p>
        </w:tc>
        <w:tc>
          <w:tcPr>
            <w:tcW w:w="5621" w:type="dxa"/>
          </w:tcPr>
          <w:p w14:paraId="370470F2" w14:textId="77777777" w:rsidR="00B87906" w:rsidRDefault="00B87906" w:rsidP="009A5B25">
            <w:pPr>
              <w:pStyle w:val="TAC"/>
              <w:jc w:val="left"/>
            </w:pPr>
            <w:r>
              <w:t>One panel: (M, N, P, Mg, Ng) = (4, 8, 2, 1, 1), (dV, dH) = (0.5, 0.5) λ as baseline.</w:t>
            </w:r>
          </w:p>
          <w:p w14:paraId="406DCB22" w14:textId="77777777" w:rsidR="00B87906" w:rsidRDefault="00B87906" w:rsidP="009A5B25">
            <w:pPr>
              <w:pStyle w:val="TAC"/>
              <w:jc w:val="left"/>
            </w:pPr>
            <w:r>
              <w:t>Other assumptions are not precluded.</w:t>
            </w:r>
          </w:p>
          <w:p w14:paraId="4F169B50" w14:textId="77777777" w:rsidR="00B87906" w:rsidRDefault="00B87906" w:rsidP="009A5B25">
            <w:pPr>
              <w:pStyle w:val="TAC"/>
              <w:jc w:val="left"/>
            </w:pPr>
          </w:p>
          <w:p w14:paraId="31511C3D" w14:textId="77777777" w:rsidR="00B87906" w:rsidRDefault="00B87906" w:rsidP="009A5B25">
            <w:pPr>
              <w:pStyle w:val="TAC"/>
              <w:jc w:val="left"/>
            </w:pPr>
            <w:r>
              <w:t>Companies to explain TXRU weights mapping.</w:t>
            </w:r>
          </w:p>
          <w:p w14:paraId="0FB51147" w14:textId="77777777" w:rsidR="00B87906" w:rsidRDefault="00B87906" w:rsidP="009A5B25">
            <w:pPr>
              <w:pStyle w:val="TAC"/>
              <w:jc w:val="left"/>
            </w:pPr>
            <w:r>
              <w:t>Companies to explain beam selection.</w:t>
            </w:r>
          </w:p>
          <w:p w14:paraId="30647E5A" w14:textId="77777777" w:rsidR="00B87906" w:rsidRDefault="00B87906" w:rsidP="009A5B25">
            <w:pPr>
              <w:pStyle w:val="TAC"/>
              <w:jc w:val="left"/>
            </w:pPr>
            <w:r>
              <w:t>Companies to explain number of BS beams</w:t>
            </w:r>
          </w:p>
        </w:tc>
      </w:tr>
      <w:tr w:rsidR="00B87906" w:rsidRPr="004D3578" w14:paraId="2B1997E1" w14:textId="77777777" w:rsidTr="009A5B25">
        <w:trPr>
          <w:jc w:val="center"/>
        </w:trPr>
        <w:tc>
          <w:tcPr>
            <w:tcW w:w="3284" w:type="dxa"/>
          </w:tcPr>
          <w:p w14:paraId="0B27AAB1" w14:textId="77777777" w:rsidR="00B87906" w:rsidRDefault="00B87906" w:rsidP="009A5B25">
            <w:pPr>
              <w:pStyle w:val="TAL"/>
            </w:pPr>
            <w:r w:rsidRPr="00112A59">
              <w:t>BS antenna element radiation pattern</w:t>
            </w:r>
          </w:p>
        </w:tc>
        <w:tc>
          <w:tcPr>
            <w:tcW w:w="5621" w:type="dxa"/>
          </w:tcPr>
          <w:p w14:paraId="0BCBF8EF" w14:textId="77777777" w:rsidR="00B87906" w:rsidRDefault="00B87906" w:rsidP="009A5B25">
            <w:pPr>
              <w:pStyle w:val="TAC"/>
              <w:jc w:val="left"/>
            </w:pPr>
            <w:r>
              <w:t>Same as SLS</w:t>
            </w:r>
          </w:p>
        </w:tc>
      </w:tr>
      <w:tr w:rsidR="00B87906" w:rsidRPr="004D3578" w14:paraId="5CA9F524" w14:textId="77777777" w:rsidTr="009A5B25">
        <w:trPr>
          <w:jc w:val="center"/>
        </w:trPr>
        <w:tc>
          <w:tcPr>
            <w:tcW w:w="3284" w:type="dxa"/>
          </w:tcPr>
          <w:p w14:paraId="0FE46F47" w14:textId="77777777" w:rsidR="00B87906" w:rsidRDefault="00B87906" w:rsidP="009A5B25">
            <w:pPr>
              <w:pStyle w:val="TAL"/>
            </w:pPr>
            <w:r w:rsidRPr="00112A59">
              <w:t>BS antenna height and antenna array down</w:t>
            </w:r>
            <w:r>
              <w:t>-</w:t>
            </w:r>
            <w:r w:rsidRPr="00112A59">
              <w:t>til</w:t>
            </w:r>
            <w:r>
              <w:t>t</w:t>
            </w:r>
            <w:r w:rsidRPr="00112A59">
              <w:t xml:space="preserve"> angle</w:t>
            </w:r>
          </w:p>
        </w:tc>
        <w:tc>
          <w:tcPr>
            <w:tcW w:w="5621" w:type="dxa"/>
          </w:tcPr>
          <w:p w14:paraId="498DB6C8" w14:textId="77777777" w:rsidR="00B87906" w:rsidRDefault="00B87906" w:rsidP="009A5B25">
            <w:pPr>
              <w:pStyle w:val="TAC"/>
              <w:jc w:val="left"/>
            </w:pPr>
            <w:r w:rsidRPr="00017248">
              <w:t>25m, 110°</w:t>
            </w:r>
          </w:p>
        </w:tc>
      </w:tr>
      <w:tr w:rsidR="00B87906" w:rsidRPr="004D3578" w14:paraId="12278E9A" w14:textId="77777777" w:rsidTr="009A5B25">
        <w:trPr>
          <w:jc w:val="center"/>
        </w:trPr>
        <w:tc>
          <w:tcPr>
            <w:tcW w:w="3284" w:type="dxa"/>
          </w:tcPr>
          <w:p w14:paraId="7F2E41C9" w14:textId="77777777" w:rsidR="00B87906" w:rsidRDefault="00B87906" w:rsidP="009A5B25">
            <w:pPr>
              <w:pStyle w:val="TAL"/>
            </w:pPr>
            <w:r w:rsidRPr="00FD7FCC">
              <w:t>UE antenna configurations</w:t>
            </w:r>
          </w:p>
        </w:tc>
        <w:tc>
          <w:tcPr>
            <w:tcW w:w="5621" w:type="dxa"/>
          </w:tcPr>
          <w:p w14:paraId="2C9EC8D0" w14:textId="77777777" w:rsidR="00B87906" w:rsidRDefault="00B87906" w:rsidP="009A5B25">
            <w:pPr>
              <w:pStyle w:val="TAC"/>
              <w:jc w:val="left"/>
            </w:pPr>
            <w:r>
              <w:t xml:space="preserve">Panel structure: (M, N, P) = (1, 4, 2), </w:t>
            </w:r>
          </w:p>
          <w:p w14:paraId="628A92BA" w14:textId="77777777" w:rsidR="00B87906" w:rsidRDefault="00B87906" w:rsidP="009A5B25">
            <w:pPr>
              <w:pStyle w:val="TAC"/>
              <w:jc w:val="left"/>
            </w:pPr>
            <w:r>
              <w:t>•</w:t>
            </w:r>
            <w:r>
              <w:tab/>
              <w:t>2 panels (left, right) with (Mg, Ng) = (1, 2) as baseline</w:t>
            </w:r>
          </w:p>
          <w:p w14:paraId="792BC820" w14:textId="77777777" w:rsidR="00B87906" w:rsidRDefault="00B87906" w:rsidP="009A5B25">
            <w:pPr>
              <w:pStyle w:val="TAC"/>
              <w:jc w:val="left"/>
            </w:pPr>
            <w:r>
              <w:t>•</w:t>
            </w:r>
            <w:r>
              <w:tab/>
              <w:t>1 panel as optional</w:t>
            </w:r>
          </w:p>
          <w:p w14:paraId="1FA97CAC" w14:textId="77777777" w:rsidR="00B87906" w:rsidRDefault="00B87906" w:rsidP="009A5B25">
            <w:pPr>
              <w:pStyle w:val="TAC"/>
              <w:jc w:val="left"/>
            </w:pPr>
            <w:r>
              <w:t>•</w:t>
            </w:r>
            <w:r>
              <w:tab/>
              <w:t>Other assumptions are not precluded</w:t>
            </w:r>
          </w:p>
          <w:p w14:paraId="44208E81" w14:textId="77777777" w:rsidR="00B87906" w:rsidRDefault="00B87906" w:rsidP="009A5B25">
            <w:pPr>
              <w:pStyle w:val="TAC"/>
              <w:jc w:val="left"/>
            </w:pPr>
          </w:p>
          <w:p w14:paraId="3007B14C" w14:textId="77777777" w:rsidR="00B87906" w:rsidRDefault="00B87906" w:rsidP="009A5B25">
            <w:pPr>
              <w:pStyle w:val="TAC"/>
              <w:jc w:val="left"/>
            </w:pPr>
            <w:r>
              <w:t>Companies to explain TXRU weights mapping.</w:t>
            </w:r>
          </w:p>
          <w:p w14:paraId="3229808F" w14:textId="77777777" w:rsidR="00B87906" w:rsidRDefault="00B87906" w:rsidP="009A5B25">
            <w:pPr>
              <w:pStyle w:val="TAC"/>
              <w:jc w:val="left"/>
            </w:pPr>
            <w:r>
              <w:t>Companies to explain beam and panel selection.</w:t>
            </w:r>
          </w:p>
          <w:p w14:paraId="7D35C084" w14:textId="77777777" w:rsidR="00B87906" w:rsidRDefault="00B87906" w:rsidP="009A5B25">
            <w:pPr>
              <w:pStyle w:val="TAC"/>
              <w:jc w:val="left"/>
            </w:pPr>
            <w:r>
              <w:t>Companies to explain number of UE beams</w:t>
            </w:r>
          </w:p>
        </w:tc>
      </w:tr>
      <w:tr w:rsidR="00B87906" w:rsidRPr="004D3578" w14:paraId="36337FB6" w14:textId="77777777" w:rsidTr="009A5B25">
        <w:trPr>
          <w:jc w:val="center"/>
        </w:trPr>
        <w:tc>
          <w:tcPr>
            <w:tcW w:w="3284" w:type="dxa"/>
          </w:tcPr>
          <w:p w14:paraId="12966D29" w14:textId="77777777" w:rsidR="00B87906" w:rsidRDefault="00B87906" w:rsidP="009A5B25">
            <w:pPr>
              <w:pStyle w:val="TAL"/>
            </w:pPr>
            <w:r w:rsidRPr="00FD7FCC">
              <w:t>UE antenna element radiation pattern</w:t>
            </w:r>
          </w:p>
        </w:tc>
        <w:tc>
          <w:tcPr>
            <w:tcW w:w="5621" w:type="dxa"/>
          </w:tcPr>
          <w:p w14:paraId="2FE66EC0" w14:textId="77777777" w:rsidR="00B87906" w:rsidRDefault="00B87906" w:rsidP="009A5B25">
            <w:pPr>
              <w:pStyle w:val="TAC"/>
              <w:jc w:val="left"/>
            </w:pPr>
            <w:r w:rsidRPr="0016391E">
              <w:t>Same as SLS</w:t>
            </w:r>
          </w:p>
        </w:tc>
      </w:tr>
      <w:tr w:rsidR="00B87906" w:rsidRPr="004D3578" w14:paraId="4E76A46A" w14:textId="77777777" w:rsidTr="009A5B25">
        <w:trPr>
          <w:jc w:val="center"/>
        </w:trPr>
        <w:tc>
          <w:tcPr>
            <w:tcW w:w="3284" w:type="dxa"/>
          </w:tcPr>
          <w:p w14:paraId="70B7394A" w14:textId="77777777" w:rsidR="00B87906" w:rsidRDefault="00B87906" w:rsidP="009A5B25">
            <w:pPr>
              <w:pStyle w:val="TAL"/>
            </w:pPr>
            <w:r w:rsidRPr="00FD7FCC">
              <w:t>UE moving speed</w:t>
            </w:r>
          </w:p>
        </w:tc>
        <w:tc>
          <w:tcPr>
            <w:tcW w:w="5621" w:type="dxa"/>
          </w:tcPr>
          <w:p w14:paraId="401DB35C" w14:textId="77777777" w:rsidR="00B87906" w:rsidRDefault="00B87906" w:rsidP="009A5B25">
            <w:pPr>
              <w:pStyle w:val="TAC"/>
              <w:jc w:val="left"/>
            </w:pPr>
            <w:r w:rsidRPr="0016391E">
              <w:t>Same as SLS</w:t>
            </w:r>
          </w:p>
        </w:tc>
      </w:tr>
      <w:tr w:rsidR="00B87906" w:rsidRPr="004D3578" w14:paraId="0B7B7719" w14:textId="77777777" w:rsidTr="009A5B25">
        <w:trPr>
          <w:jc w:val="center"/>
        </w:trPr>
        <w:tc>
          <w:tcPr>
            <w:tcW w:w="3284" w:type="dxa"/>
          </w:tcPr>
          <w:p w14:paraId="388E681A" w14:textId="77777777" w:rsidR="00B87906" w:rsidRDefault="00B87906" w:rsidP="009A5B25">
            <w:pPr>
              <w:pStyle w:val="TAL"/>
            </w:pPr>
            <w:r w:rsidRPr="00FD7FCC">
              <w:t>Raw data collection format</w:t>
            </w:r>
          </w:p>
        </w:tc>
        <w:tc>
          <w:tcPr>
            <w:tcW w:w="5621" w:type="dxa"/>
          </w:tcPr>
          <w:p w14:paraId="4A3C6F02" w14:textId="77777777" w:rsidR="00B87906" w:rsidRDefault="00B87906" w:rsidP="009A5B25">
            <w:pPr>
              <w:pStyle w:val="TAC"/>
              <w:jc w:val="left"/>
            </w:pPr>
            <w:r w:rsidRPr="0016391E">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69" w:name="_Toc135002577"/>
      <w:bookmarkStart w:id="70" w:name="_Toc137744869"/>
      <w:r>
        <w:t>6.3.2</w:t>
      </w:r>
      <w:r>
        <w:tab/>
        <w:t>Performance results</w:t>
      </w:r>
      <w:bookmarkEnd w:id="69"/>
      <w:bookmarkEnd w:id="70"/>
    </w:p>
    <w:p w14:paraId="183C8CBE" w14:textId="77777777" w:rsidR="00B87906" w:rsidRDefault="00B87906" w:rsidP="00B87906">
      <w:r>
        <w:t xml:space="preserve">BM_Table 1 through BM_Table 5 in attached Spreadsheets for Beam Management evaluations present the performance results for: </w:t>
      </w:r>
    </w:p>
    <w:p w14:paraId="65F021E6" w14:textId="77777777" w:rsidR="00B87906" w:rsidRDefault="00B87906" w:rsidP="00B87906">
      <w:pPr>
        <w:pStyle w:val="ListParagraph"/>
        <w:numPr>
          <w:ilvl w:val="0"/>
          <w:numId w:val="76"/>
        </w:numPr>
        <w:contextualSpacing w:val="0"/>
      </w:pPr>
      <w:r>
        <w:t>BM_Table 1: Evaluation results for BMCase-1 without generalization</w:t>
      </w:r>
    </w:p>
    <w:p w14:paraId="48515C55" w14:textId="77777777" w:rsidR="00B87906" w:rsidRDefault="00B87906" w:rsidP="00B87906">
      <w:pPr>
        <w:pStyle w:val="ListParagraph"/>
        <w:numPr>
          <w:ilvl w:val="0"/>
          <w:numId w:val="76"/>
        </w:numPr>
        <w:contextualSpacing w:val="0"/>
      </w:pPr>
      <w:r>
        <w:t>BM_Table 2: Evaluation results for BMCase-2 without generalization</w:t>
      </w:r>
    </w:p>
    <w:p w14:paraId="744FF24E" w14:textId="77777777" w:rsidR="00B87906" w:rsidRDefault="00B87906" w:rsidP="00B87906">
      <w:pPr>
        <w:pStyle w:val="ListParagraph"/>
        <w:numPr>
          <w:ilvl w:val="0"/>
          <w:numId w:val="76"/>
        </w:numPr>
        <w:contextualSpacing w:val="0"/>
      </w:pPr>
      <w:r>
        <w:t>BM_Table 3: Evaluation results for BMCase-1 with generalization for DL Tx beam prediction</w:t>
      </w:r>
    </w:p>
    <w:p w14:paraId="3A0F9AD7" w14:textId="77777777" w:rsidR="00B87906" w:rsidRDefault="00B87906" w:rsidP="00B87906">
      <w:pPr>
        <w:pStyle w:val="ListParagraph"/>
        <w:numPr>
          <w:ilvl w:val="0"/>
          <w:numId w:val="76"/>
        </w:numPr>
        <w:contextualSpacing w:val="0"/>
      </w:pPr>
      <w:r>
        <w:t>BM_Table 4. Evaluation results for BMCase-1 with generalization for beam pair prediction</w:t>
      </w:r>
    </w:p>
    <w:p w14:paraId="03B3F15E" w14:textId="77777777" w:rsidR="00B87906" w:rsidRDefault="00B87906" w:rsidP="00B87906">
      <w:pPr>
        <w:pStyle w:val="ListParagraph"/>
        <w:numPr>
          <w:ilvl w:val="0"/>
          <w:numId w:val="76"/>
        </w:numPr>
        <w:contextualSpacing w:val="0"/>
      </w:pPr>
      <w:r>
        <w:t>BM_Table 5. Evaluation results for BMCase-2 with generalization for DL Tx beam and beam pair prediction</w:t>
      </w:r>
    </w:p>
    <w:p w14:paraId="293F4CA9" w14:textId="77777777" w:rsidR="00B87906" w:rsidRPr="00BA0BAD" w:rsidRDefault="00B87906" w:rsidP="00B87906">
      <w:pPr>
        <w:pStyle w:val="Heading4"/>
      </w:pPr>
      <w:r>
        <w:t>6.3.2.1</w:t>
      </w:r>
      <w:r>
        <w:tab/>
        <w:t>Basic performance for BM-Case1</w:t>
      </w:r>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Beams could be measured regardless of their SNR.</w:t>
      </w:r>
    </w:p>
    <w:p w14:paraId="7B54835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No measurement error.</w:t>
      </w:r>
    </w:p>
    <w:p w14:paraId="743EC47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bookmarkStart w:id="71" w:name="_Hlk146627326"/>
      <w:r w:rsidRPr="00BC3EE1">
        <w:rPr>
          <w:rFonts w:eastAsia="Microsoft YaHei UI"/>
        </w:rPr>
        <w:t>Measured in a single-time instance (within a channel-coherence time interval)</w:t>
      </w:r>
      <w:bookmarkEnd w:id="71"/>
      <w:r w:rsidRPr="00BC3EE1">
        <w:rPr>
          <w:rFonts w:eastAsia="Microsoft YaHei UI"/>
        </w:rPr>
        <w:t>.</w:t>
      </w:r>
    </w:p>
    <w:p w14:paraId="2703135F" w14:textId="77777777" w:rsidR="00B87906"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No quantization for the L1-RSRP measurements.</w:t>
      </w:r>
    </w:p>
    <w:p w14:paraId="3C0AE1C7" w14:textId="77777777" w:rsidR="00B87906" w:rsidRPr="00E57B70" w:rsidRDefault="00B87906" w:rsidP="00B87906">
      <w:pPr>
        <w:pStyle w:val="ListParagraph"/>
        <w:numPr>
          <w:ilvl w:val="0"/>
          <w:numId w:val="43"/>
        </w:numPr>
        <w:shd w:val="clear" w:color="auto" w:fill="FFFFFF"/>
        <w:ind w:left="810"/>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088466F6" w14:textId="77777777" w:rsidR="00B87906" w:rsidRPr="00B1621D" w:rsidRDefault="00B87906" w:rsidP="00B87906">
      <w:pPr>
        <w:pStyle w:val="Heading5"/>
      </w:pPr>
      <w:r>
        <w:t>6.3.2.1.1</w:t>
      </w:r>
      <w:r>
        <w:tab/>
      </w:r>
      <w:r w:rsidRPr="00B1621D">
        <w:t>Performance when Set B is a subset of Set A for DL Tx beam prediction</w:t>
      </w:r>
    </w:p>
    <w:p w14:paraId="5A6EB2C6" w14:textId="77777777" w:rsidR="00B87906" w:rsidRPr="00BC3EE1" w:rsidRDefault="00B87906" w:rsidP="00B87906">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rPr>
        <w:t>(A)With measurements of fixed Set B of beams that of 1/4 of Set A of beams</w:t>
      </w:r>
    </w:p>
    <w:p w14:paraId="5246C36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Top-1 DL Tx beam prediction accuracy: </w:t>
      </w:r>
    </w:p>
    <w:p w14:paraId="7FC26BC0"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70%~80% beam prediction accuracy</w:t>
      </w:r>
    </w:p>
    <w:p w14:paraId="60ACAD31"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80%~90% beam prediction accuracy</w:t>
      </w:r>
    </w:p>
    <w:p w14:paraId="5B7D282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more than 90% beam prediction accuracy</w:t>
      </w:r>
    </w:p>
    <w:p w14:paraId="6B7A944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oversampling</w:t>
      </w:r>
    </w:p>
    <w:p w14:paraId="5897F48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5AC051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Non-AI baseline Option 2 (exhaustive beam sweeping in Set B of beams) can achieve about 25% beam prediction accuracy.</w:t>
      </w:r>
    </w:p>
    <w:p w14:paraId="1F10A1DD"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with 1dB margin:</w:t>
      </w:r>
    </w:p>
    <w:p w14:paraId="5C1E5F5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143BA3E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4F0CC4D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37E75A3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417CFD7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7313D5DA"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5B000B6C"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BC3188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7691F61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589BEABD"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708928A7"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58E9804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indicate that it can be below or about 1dB</w:t>
      </w:r>
    </w:p>
    <w:p w14:paraId="10EA4BE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p>
    <w:p w14:paraId="076EB44A"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3D07266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 indicate that it can be below or about 1dB</w:t>
      </w:r>
    </w:p>
    <w:p w14:paraId="56599EC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p>
    <w:p w14:paraId="472E06B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4BC3CDE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31BEFEB2"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073DBC19"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w:t>
      </w:r>
      <w:bookmarkStart w:id="72" w:name="_Hlk146628844"/>
      <w:r w:rsidRPr="00B43BD6">
        <w:t>exhaustive search over Set B beams</w:t>
      </w:r>
      <w:bookmarkEnd w:id="72"/>
      <w:r w:rsidRPr="00B43BD6">
        <w:t>) achieves 89% of the UE average throughput of the BM-Case1 baseline option 1 (exhaustive search over Set A beams).</w:t>
      </w:r>
    </w:p>
    <w:p w14:paraId="6665BEDB"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857C51A"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2 sources indicate that, AI/ML achieves 95~97% of the UE 5%ile throughput of the BM-Case1 baseline option 1 (</w:t>
      </w:r>
      <w:bookmarkStart w:id="73" w:name="_Hlk146628807"/>
      <w:r w:rsidRPr="00B43BD6">
        <w:t>exhaustive search over Set A beams</w:t>
      </w:r>
      <w:bookmarkEnd w:id="73"/>
      <w:r w:rsidRPr="00B43BD6">
        <w:t>).</w:t>
      </w:r>
    </w:p>
    <w:p w14:paraId="0A3165B8"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2417ED35"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accuracy:</w:t>
      </w:r>
    </w:p>
    <w:p w14:paraId="44F3C7E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about 50% beam prediction accuracy</w:t>
      </w:r>
    </w:p>
    <w:p w14:paraId="57496F0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accuracy </w:t>
      </w:r>
    </w:p>
    <w:p w14:paraId="3734D4D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00D5A3D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accuracy </w:t>
      </w:r>
    </w:p>
    <w:p w14:paraId="1EFADB8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Non-AI baseline Option 2 (exhaustive beam sweeping in Set B of beams) can achieve about 12.5% beam prediction accuracy  </w:t>
      </w:r>
    </w:p>
    <w:p w14:paraId="6AF5A003"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with 1dB margin</w:t>
      </w:r>
    </w:p>
    <w:p w14:paraId="6C088C6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70%-80% beam prediction accuracy</w:t>
      </w:r>
    </w:p>
    <w:p w14:paraId="1F0071CB"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F1A28C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 that, AI/ML can achieve 80%-90% beam prediction accuracy</w:t>
      </w:r>
    </w:p>
    <w:p w14:paraId="599B1E5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accuracy </w:t>
      </w:r>
    </w:p>
    <w:p w14:paraId="2EE753A9"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7B81376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6 sources indicate that, AI/ML can achieve about 70%~ 80% beam prediction accuracy</w:t>
      </w:r>
    </w:p>
    <w:p w14:paraId="2736A54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p>
    <w:p w14:paraId="766EBC2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1135029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39B0BC83"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4C3CB1C6"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4F7CDE0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045DCD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8 sources indicate that it can be below or about 1dB</w:t>
      </w:r>
    </w:p>
    <w:p w14:paraId="1DAE8627"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 indicate that it can be 1dB~2dB</w:t>
      </w:r>
    </w:p>
    <w:p w14:paraId="4B5D3FD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p>
    <w:p w14:paraId="5367D5E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5184F55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4C544A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254D3025"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98% of the UE average throughput of the BMCase1 baseline option 1 (exhaustive search over Set A beams).</w:t>
      </w:r>
    </w:p>
    <w:p w14:paraId="1D3CC5EC"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85% of the UE average throughput of the BMCase1 baseline option 1 (exhaustive search over Set A beams).</w:t>
      </w:r>
    </w:p>
    <w:p w14:paraId="3F81B75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E635ED1"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75396C70"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r>
        <w:t>6.3.2.1.2</w:t>
      </w:r>
      <w:r>
        <w:tab/>
      </w:r>
      <w:r w:rsidRPr="00B1621D">
        <w:t>Performance when Set B is different than Set A for DL Tx beam prediction</w:t>
      </w:r>
    </w:p>
    <w:p w14:paraId="605D94C9" w14:textId="77777777" w:rsidR="00B87906" w:rsidRPr="00C671D4" w:rsidRDefault="00B87906" w:rsidP="00B87906">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Top-1 DL Tx beam</w:t>
      </w:r>
    </w:p>
    <w:p w14:paraId="07C4252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indicate that, AI/ML can achieve more than 55% beam prediction accuracy</w:t>
      </w:r>
    </w:p>
    <w:p w14:paraId="0AD2C9BA"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5391A126" w14:textId="77777777" w:rsidR="00B87906" w:rsidRPr="00C671D4" w:rsidRDefault="00B87906" w:rsidP="00B87906">
      <w:pPr>
        <w:pStyle w:val="ListParagraph"/>
        <w:numPr>
          <w:ilvl w:val="2"/>
          <w:numId w:val="44"/>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14E0165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 xml:space="preserve">Top-1 DL Tx beam with 1dB margin </w:t>
      </w:r>
    </w:p>
    <w:p w14:paraId="73C50BF9"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AI/ML can achieve more than 85% beam prediction accuracy</w:t>
      </w:r>
    </w:p>
    <w:p w14:paraId="69693488"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57%~77% beam prediction accuracy</w:t>
      </w:r>
    </w:p>
    <w:p w14:paraId="041146F6"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5DC0105"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Top-K(=3) DL Tx beam</w:t>
      </w:r>
    </w:p>
    <w:p w14:paraId="041FD26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accuracy </w:t>
      </w:r>
    </w:p>
    <w:p w14:paraId="53D71B4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accuracy </w:t>
      </w:r>
    </w:p>
    <w:p w14:paraId="7E3F0BB2" w14:textId="77777777" w:rsidR="00B87906" w:rsidRPr="00B43BD6" w:rsidRDefault="00B87906" w:rsidP="00B87906">
      <w:pPr>
        <w:pStyle w:val="ListParagraph"/>
        <w:numPr>
          <w:ilvl w:val="2"/>
          <w:numId w:val="44"/>
        </w:numPr>
        <w:shd w:val="clear" w:color="auto" w:fill="FFFFFF"/>
        <w:contextualSpacing w:val="0"/>
        <w:jc w:val="both"/>
      </w:pPr>
      <w:r w:rsidRPr="00B43BD6">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53B0AABE"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Average L1-RSRP difference of Top-1 predicted beam</w:t>
      </w:r>
    </w:p>
    <w:p w14:paraId="3B931743"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the average L1-RSRP difference can be less or about 1dB</w:t>
      </w:r>
    </w:p>
    <w:p w14:paraId="14F02FD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average throughput</w:t>
      </w:r>
    </w:p>
    <w:p w14:paraId="5D6753E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600A5267"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5%ile throughput</w:t>
      </w:r>
    </w:p>
    <w:p w14:paraId="07082DEF"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r>
        <w:t>6.3.2.1.3</w:t>
      </w:r>
      <w:r>
        <w:tab/>
      </w:r>
      <w:r w:rsidRPr="00820105">
        <w:t>Performance</w:t>
      </w:r>
      <w:r>
        <w:t xml:space="preserve"> when Set B is a subset of Set A for DL Tx-Rx beam pair prediction</w:t>
      </w:r>
    </w:p>
    <w:p w14:paraId="55E6B413" w14:textId="77777777" w:rsidR="00B87906" w:rsidRDefault="00B87906" w:rsidP="00B87906">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77777777" w:rsidR="00B87906" w:rsidRDefault="00B87906" w:rsidP="00B87906">
      <w:pPr>
        <w:pStyle w:val="ListParagraph"/>
        <w:widowControl w:val="0"/>
        <w:numPr>
          <w:ilvl w:val="0"/>
          <w:numId w:val="46"/>
        </w:numPr>
        <w:tabs>
          <w:tab w:val="left" w:pos="780"/>
        </w:tabs>
        <w:contextualSpacing w:val="0"/>
        <w:jc w:val="both"/>
      </w:pPr>
      <w:r>
        <w:t xml:space="preserve">(A) With measurements of fixed Set B of beam pairs that of 1/4 of Set A of beam pairs </w:t>
      </w:r>
    </w:p>
    <w:p w14:paraId="550B4BCC"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accuracy: </w:t>
      </w:r>
    </w:p>
    <w:p w14:paraId="2D67C0AE" w14:textId="77777777" w:rsidR="00B87906" w:rsidRDefault="00B87906" w:rsidP="00B87906">
      <w:pPr>
        <w:pStyle w:val="ListParagraph"/>
        <w:widowControl w:val="0"/>
        <w:numPr>
          <w:ilvl w:val="2"/>
          <w:numId w:val="46"/>
        </w:numPr>
        <w:tabs>
          <w:tab w:val="left" w:pos="2220"/>
        </w:tabs>
        <w:contextualSpacing w:val="0"/>
        <w:jc w:val="both"/>
      </w:pPr>
      <w:r>
        <w:t>evaluation results from 8 sources indicate that, AI/ML can achieve about 50%~70% prediction accuracy</w:t>
      </w:r>
    </w:p>
    <w:p w14:paraId="00579873" w14:textId="77777777" w:rsidR="00B87906" w:rsidRDefault="00B87906" w:rsidP="00B87906">
      <w:pPr>
        <w:pStyle w:val="ListParagraph"/>
        <w:widowControl w:val="0"/>
        <w:numPr>
          <w:ilvl w:val="2"/>
          <w:numId w:val="46"/>
        </w:numPr>
        <w:tabs>
          <w:tab w:val="left" w:pos="2220"/>
        </w:tabs>
        <w:contextualSpacing w:val="0"/>
        <w:jc w:val="both"/>
      </w:pPr>
      <w:r>
        <w:t>evaluation results from 4 source indicate that, AI/ML can achieve 70%~80% prediction accuracy</w:t>
      </w:r>
    </w:p>
    <w:p w14:paraId="3B8020F6"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80%~90% prediction accuracy</w:t>
      </w:r>
    </w:p>
    <w:p w14:paraId="3D7D4527"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indicates that, AI/ML can achieve more than 90% prediction accuracy</w:t>
      </w:r>
    </w:p>
    <w:p w14:paraId="09D2AB7C"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77777777" w:rsidR="00B87906" w:rsidRDefault="00B87906" w:rsidP="00B87906">
      <w:pPr>
        <w:pStyle w:val="ListParagraph"/>
        <w:widowControl w:val="0"/>
        <w:numPr>
          <w:ilvl w:val="3"/>
          <w:numId w:val="46"/>
        </w:numPr>
        <w:contextualSpacing w:val="0"/>
        <w:jc w:val="both"/>
      </w:pPr>
      <w:r>
        <w:t xml:space="preserve">The results from 3 sources indicate 60%~68% prediction accuracy in terms of Top-1 beam pair prediction accuracy. </w:t>
      </w:r>
    </w:p>
    <w:p w14:paraId="6C6841C6" w14:textId="77777777" w:rsidR="00B87906" w:rsidRDefault="00B87906" w:rsidP="00B87906">
      <w:pPr>
        <w:pStyle w:val="ListParagraph"/>
        <w:widowControl w:val="0"/>
        <w:numPr>
          <w:ilvl w:val="3"/>
          <w:numId w:val="46"/>
        </w:numPr>
        <w:contextualSpacing w:val="0"/>
        <w:jc w:val="both"/>
      </w:pPr>
      <w:r>
        <w:t>1 source additionally reports that, AI/ML can achieve 76.46% and 56.12% beam prediction accuracy with the measurements from all Rx beams and half of Rx beams of a certain set of Tx beams respectively.</w:t>
      </w:r>
    </w:p>
    <w:p w14:paraId="76B03B0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25% prediction accuracy. </w:t>
      </w:r>
    </w:p>
    <w:p w14:paraId="61D60769" w14:textId="77777777" w:rsidR="00B87906" w:rsidRDefault="00B87906" w:rsidP="00B87906">
      <w:pPr>
        <w:pStyle w:val="ListParagraph"/>
        <w:widowControl w:val="0"/>
        <w:numPr>
          <w:ilvl w:val="1"/>
          <w:numId w:val="46"/>
        </w:numPr>
        <w:tabs>
          <w:tab w:val="left" w:pos="1500"/>
        </w:tabs>
        <w:contextualSpacing w:val="0"/>
        <w:jc w:val="both"/>
      </w:pPr>
      <w:r>
        <w:t>Top-1 beam pair prediction accuracy with 1dB margin:</w:t>
      </w:r>
    </w:p>
    <w:p w14:paraId="6AE72F11"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more than 70% prediction accuracy</w:t>
      </w:r>
    </w:p>
    <w:p w14:paraId="42059CE8"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80%~ about 90% prediction accuracy</w:t>
      </w:r>
    </w:p>
    <w:p w14:paraId="6C614253"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more than 90% prediction accuracy.</w:t>
      </w:r>
    </w:p>
    <w:p w14:paraId="6A3A6662"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5D769DB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2A8E10D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65%- 75% prediction accuracy.</w:t>
      </w:r>
    </w:p>
    <w:p w14:paraId="2729A06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02FBC9D8"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more than 90% prediction accuracy</w:t>
      </w:r>
    </w:p>
    <w:p w14:paraId="107B13F3"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91.34% and 78.06% Top-K(=2) beam prediction accuracy with the measurements from all Rx beams and half of Rx beams of a certain set of Tx beams respectively.</w:t>
      </w:r>
    </w:p>
    <w:p w14:paraId="5CB918C3"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43F7C642" w14:textId="77777777" w:rsidR="00B87906" w:rsidRDefault="00B87906" w:rsidP="00B87906">
      <w:pPr>
        <w:pStyle w:val="ListParagraph"/>
        <w:widowControl w:val="0"/>
        <w:numPr>
          <w:ilvl w:val="3"/>
          <w:numId w:val="46"/>
        </w:numPr>
        <w:contextualSpacing w:val="0"/>
        <w:jc w:val="both"/>
      </w:pPr>
      <w:r>
        <w:t xml:space="preserve">evaluation results from 1 source indicate that Top-3 beam pair prediction accuracy can be more than 95% </w:t>
      </w:r>
    </w:p>
    <w:p w14:paraId="137DAE84" w14:textId="77777777" w:rsidR="00B87906" w:rsidRDefault="00B87906" w:rsidP="00B87906">
      <w:pPr>
        <w:pStyle w:val="ListParagraph"/>
        <w:widowControl w:val="0"/>
        <w:numPr>
          <w:ilvl w:val="3"/>
          <w:numId w:val="46"/>
        </w:numPr>
        <w:contextualSpacing w:val="0"/>
        <w:jc w:val="both"/>
      </w:pPr>
      <w:r>
        <w:t>evaluation results from 4 sources indicate that Top-4 beam pair prediction accuracy can be [more than 95%</w:t>
      </w:r>
    </w:p>
    <w:p w14:paraId="579CBDF1" w14:textId="77777777" w:rsidR="00B87906" w:rsidRDefault="00B87906" w:rsidP="00B87906">
      <w:pPr>
        <w:pStyle w:val="ListParagraph"/>
        <w:widowControl w:val="0"/>
        <w:numPr>
          <w:ilvl w:val="3"/>
          <w:numId w:val="46"/>
        </w:numPr>
        <w:contextualSpacing w:val="0"/>
        <w:jc w:val="both"/>
      </w:pPr>
      <w:r>
        <w:t>evaluation results from 2 sources indicate that Top-5 beam pair prediction accuracy can be more than 95%</w:t>
      </w:r>
    </w:p>
    <w:p w14:paraId="332FA509" w14:textId="77777777" w:rsidR="00B87906" w:rsidRDefault="00B87906" w:rsidP="00B87906">
      <w:pPr>
        <w:pStyle w:val="ListParagraph"/>
        <w:widowControl w:val="0"/>
        <w:numPr>
          <w:ilvl w:val="3"/>
          <w:numId w:val="46"/>
        </w:numPr>
        <w:contextualSpacing w:val="0"/>
        <w:jc w:val="both"/>
      </w:pPr>
      <w:r>
        <w:t xml:space="preserve">evaluation results from 1 source indicate that Top-10 beam pair prediction accuracy can be more than 95% for 32 Tx and 4 Rx with results from half Rx </w:t>
      </w:r>
    </w:p>
    <w:p w14:paraId="45DB25FB"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034CF49D" w14:textId="77777777" w:rsidR="00B87906" w:rsidRDefault="00B87906" w:rsidP="00B87906">
      <w:pPr>
        <w:pStyle w:val="ListParagraph"/>
        <w:widowControl w:val="0"/>
        <w:numPr>
          <w:ilvl w:val="2"/>
          <w:numId w:val="46"/>
        </w:numPr>
        <w:tabs>
          <w:tab w:val="left" w:pos="2220"/>
        </w:tabs>
        <w:contextualSpacing w:val="0"/>
        <w:jc w:val="both"/>
      </w:pPr>
      <w:r>
        <w:t>evaluation results from 13 sources indicate that it can be below or about 1dB</w:t>
      </w:r>
    </w:p>
    <w:p w14:paraId="3A50EA20"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1.5dB</w:t>
      </w:r>
    </w:p>
    <w:p w14:paraId="4D32A538" w14:textId="77777777" w:rsidR="00B87906" w:rsidRDefault="00B87906" w:rsidP="00B87906">
      <w:pPr>
        <w:pStyle w:val="ListParagraph"/>
        <w:widowControl w:val="0"/>
        <w:numPr>
          <w:ilvl w:val="2"/>
          <w:numId w:val="46"/>
        </w:numPr>
        <w:tabs>
          <w:tab w:val="left" w:pos="2220"/>
        </w:tabs>
        <w:contextualSpacing w:val="0"/>
        <w:jc w:val="both"/>
      </w:pPr>
      <w:r>
        <w:t>Note: 1 source reported that it can be 0.716dB and 1.611dB with the measurements from all Rx beams and half of Rx beams of a certain set of Tx beams respectively.</w:t>
      </w:r>
    </w:p>
    <w:p w14:paraId="2AF92CC9"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3437F3E3" w14:textId="77777777" w:rsidR="00B87906" w:rsidRDefault="00B87906" w:rsidP="00B87906">
      <w:pPr>
        <w:pStyle w:val="ListParagraph"/>
        <w:widowControl w:val="0"/>
        <w:numPr>
          <w:ilvl w:val="2"/>
          <w:numId w:val="46"/>
        </w:numPr>
        <w:tabs>
          <w:tab w:val="left" w:pos="2220"/>
        </w:tabs>
        <w:contextualSpacing w:val="0"/>
        <w:jc w:val="both"/>
      </w:pPr>
      <w:r>
        <w:t>3 sources indicate that it can be below or about 1dB</w:t>
      </w:r>
    </w:p>
    <w:p w14:paraId="61940F46"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081AD909" w14:textId="77777777" w:rsidR="00B87906" w:rsidRDefault="00B87906" w:rsidP="00B87906">
      <w:pPr>
        <w:pStyle w:val="ListParagraph"/>
        <w:widowControl w:val="0"/>
        <w:numPr>
          <w:ilvl w:val="0"/>
          <w:numId w:val="46"/>
        </w:numPr>
        <w:tabs>
          <w:tab w:val="left" w:pos="780"/>
        </w:tabs>
        <w:contextualSpacing w:val="0"/>
        <w:jc w:val="both"/>
      </w:pPr>
      <w:r>
        <w:t xml:space="preserve">(B) With measurements of fixed Set B of beam pairs that of 1/8 of Set A of beam pairs </w:t>
      </w:r>
    </w:p>
    <w:p w14:paraId="0904D144"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18DCCA83"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50% prediction accuracy</w:t>
      </w:r>
    </w:p>
    <w:p w14:paraId="6951CEE4"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about 60%~70% prediction accuracy </w:t>
      </w:r>
    </w:p>
    <w:p w14:paraId="027AEFB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about 70%~80% prediction accuracy</w:t>
      </w:r>
    </w:p>
    <w:p w14:paraId="414B5F74" w14:textId="77777777" w:rsidR="00B87906" w:rsidRDefault="00B87906" w:rsidP="00B87906">
      <w:pPr>
        <w:pStyle w:val="ListParagraph"/>
        <w:widowControl w:val="0"/>
        <w:numPr>
          <w:ilvl w:val="2"/>
          <w:numId w:val="46"/>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0399B76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12.5% prediction accuracy  </w:t>
      </w:r>
    </w:p>
    <w:p w14:paraId="3B1E38EC"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117A804B"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60%-70% prediction accuracy</w:t>
      </w:r>
    </w:p>
    <w:p w14:paraId="23986675"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70%-80% prediction accuracy</w:t>
      </w:r>
    </w:p>
    <w:p w14:paraId="289F6C99"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80%-90% prediction accuracy</w:t>
      </w:r>
    </w:p>
    <w:p w14:paraId="0715F81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70DC0B6F"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70%- 80% prediction accuracy.</w:t>
      </w:r>
    </w:p>
    <w:p w14:paraId="44AF832E"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1C485E3F"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more than 90% prediction accuracy</w:t>
      </w:r>
    </w:p>
    <w:p w14:paraId="1F5444E5"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7EE3CCE5" w14:textId="77777777" w:rsidR="00B87906" w:rsidRDefault="00B87906" w:rsidP="00B87906">
      <w:pPr>
        <w:pStyle w:val="ListParagraph"/>
        <w:widowControl w:val="0"/>
        <w:numPr>
          <w:ilvl w:val="3"/>
          <w:numId w:val="46"/>
        </w:numPr>
        <w:contextualSpacing w:val="0"/>
        <w:jc w:val="both"/>
      </w:pPr>
      <w:r>
        <w:t>evaluation results from 1 source indicate that Top-3 beam pair prediction accuracy can be 96%</w:t>
      </w:r>
    </w:p>
    <w:p w14:paraId="043866E1" w14:textId="77777777" w:rsidR="00B87906" w:rsidRDefault="00B87906" w:rsidP="00B87906">
      <w:pPr>
        <w:pStyle w:val="ListParagraph"/>
        <w:widowControl w:val="0"/>
        <w:numPr>
          <w:ilvl w:val="3"/>
          <w:numId w:val="46"/>
        </w:numPr>
        <w:contextualSpacing w:val="0"/>
        <w:jc w:val="both"/>
      </w:pPr>
      <w:r>
        <w:t>evaluation results from 1 source indicate that Top-4 beam pair prediction accuracy can be 96%</w:t>
      </w:r>
    </w:p>
    <w:p w14:paraId="02CF789E" w14:textId="77777777" w:rsidR="00B87906" w:rsidRDefault="00B87906" w:rsidP="00B87906">
      <w:pPr>
        <w:pStyle w:val="ListParagraph"/>
        <w:widowControl w:val="0"/>
        <w:numPr>
          <w:ilvl w:val="3"/>
          <w:numId w:val="46"/>
        </w:numPr>
        <w:contextualSpacing w:val="0"/>
        <w:jc w:val="both"/>
      </w:pPr>
      <w:r>
        <w:t>evaluation results from 1 source indicate that Top-5 beam pair prediction accuracy can be 91%</w:t>
      </w:r>
    </w:p>
    <w:p w14:paraId="6C5305AF" w14:textId="77777777" w:rsidR="00B87906" w:rsidRDefault="00B87906" w:rsidP="00B87906">
      <w:pPr>
        <w:pStyle w:val="ListParagraph"/>
        <w:widowControl w:val="0"/>
        <w:numPr>
          <w:ilvl w:val="3"/>
          <w:numId w:val="46"/>
        </w:numPr>
        <w:contextualSpacing w:val="0"/>
        <w:jc w:val="both"/>
      </w:pPr>
      <w:r>
        <w:t xml:space="preserve">evaluation results from 1 source indicate that Top-5 beam pair prediction accuracy can be 94% </w:t>
      </w:r>
    </w:p>
    <w:p w14:paraId="480E04EF"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5CE0270E"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below or about 1dB</w:t>
      </w:r>
    </w:p>
    <w:p w14:paraId="1E4722F3"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1dB~2dB</w:t>
      </w:r>
    </w:p>
    <w:p w14:paraId="2A14761B" w14:textId="77777777" w:rsidR="00B87906" w:rsidRDefault="00B87906" w:rsidP="00B87906">
      <w:pPr>
        <w:pStyle w:val="ListParagraph"/>
        <w:widowControl w:val="0"/>
        <w:numPr>
          <w:ilvl w:val="1"/>
          <w:numId w:val="46"/>
        </w:numPr>
        <w:tabs>
          <w:tab w:val="left" w:pos="1500"/>
        </w:tabs>
        <w:contextualSpacing w:val="0"/>
        <w:jc w:val="both"/>
      </w:pPr>
      <w:r>
        <w:t>Average predicted L1-RSRP difference of Top-1 beam pair</w:t>
      </w:r>
    </w:p>
    <w:p w14:paraId="6E03BBA1"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0.7~1.3dB</w:t>
      </w:r>
    </w:p>
    <w:p w14:paraId="2041F6D1"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1DA675FC" w14:textId="77777777" w:rsidR="00B87906" w:rsidRDefault="00B87906" w:rsidP="00B87906">
      <w:pPr>
        <w:pStyle w:val="ListParagraph"/>
        <w:widowControl w:val="0"/>
        <w:numPr>
          <w:ilvl w:val="0"/>
          <w:numId w:val="46"/>
        </w:numPr>
        <w:tabs>
          <w:tab w:val="left" w:pos="780"/>
        </w:tabs>
        <w:contextualSpacing w:val="0"/>
        <w:jc w:val="both"/>
      </w:pPr>
      <w:r>
        <w:t xml:space="preserve">(C) With measurements of fixed Set B of beams that of 1/16 of Set A of beams </w:t>
      </w:r>
    </w:p>
    <w:p w14:paraId="16091805"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75EB38A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less than 50% or about 50% prediction accuracy</w:t>
      </w:r>
    </w:p>
    <w:p w14:paraId="5BE856E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 indicate that, AI/ML can achieve about 55%~57% prediction accuracy </w:t>
      </w:r>
    </w:p>
    <w:p w14:paraId="7B5A8A4C"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3 sources indicate that, AI/ML can achieve about 60%~70% prediction accuracy </w:t>
      </w:r>
    </w:p>
    <w:p w14:paraId="5B78702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about 70%~80% prediction accuracy</w:t>
      </w:r>
    </w:p>
    <w:p w14:paraId="367393C3"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77777777" w:rsidR="00B87906" w:rsidRDefault="00B87906" w:rsidP="00B87906">
      <w:pPr>
        <w:pStyle w:val="ListParagraph"/>
        <w:widowControl w:val="0"/>
        <w:numPr>
          <w:ilvl w:val="2"/>
          <w:numId w:val="46"/>
        </w:numPr>
        <w:tabs>
          <w:tab w:val="left" w:pos="2220"/>
        </w:tabs>
        <w:contextualSpacing w:val="0"/>
        <w:jc w:val="both"/>
      </w:pPr>
      <w:r>
        <w:t>Non-AI baseline Option 2 (exhaustive beam sweeping in Set B of beam pairs) can achieve about 6.25% prediction accuracy</w:t>
      </w:r>
    </w:p>
    <w:p w14:paraId="75E8A1D7"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7895BC46"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less than 50% or about 50% prediction accuracy</w:t>
      </w:r>
    </w:p>
    <w:p w14:paraId="2364BD5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50%~60% prediction accuracy</w:t>
      </w:r>
    </w:p>
    <w:p w14:paraId="6AC0B2CE"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about 60%-70% prediction accuracy</w:t>
      </w:r>
    </w:p>
    <w:p w14:paraId="7D9880D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72%~85% prediction accuracy </w:t>
      </w:r>
    </w:p>
    <w:p w14:paraId="5E94C466"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0C3F71B9"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less than 60% prediction accuracy.</w:t>
      </w:r>
    </w:p>
    <w:p w14:paraId="78FA729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70%- 80% prediction accuracy</w:t>
      </w:r>
    </w:p>
    <w:p w14:paraId="3B09EC8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85% prediction accuracy</w:t>
      </w:r>
    </w:p>
    <w:p w14:paraId="06C3FEBE"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281070A1" w14:textId="77777777" w:rsidR="00B87906" w:rsidRDefault="00B87906" w:rsidP="00B87906">
      <w:pPr>
        <w:pStyle w:val="ListParagraph"/>
        <w:widowControl w:val="0"/>
        <w:numPr>
          <w:ilvl w:val="1"/>
          <w:numId w:val="46"/>
        </w:numPr>
        <w:tabs>
          <w:tab w:val="left" w:pos="1500"/>
        </w:tabs>
        <w:contextualSpacing w:val="0"/>
        <w:jc w:val="both"/>
      </w:pPr>
      <w:r>
        <w:t>Average L1-RSRP difference of Top-1 predicted beam pair</w:t>
      </w:r>
    </w:p>
    <w:p w14:paraId="19BD8D68"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it can be 1dB~2dB</w:t>
      </w:r>
    </w:p>
    <w:p w14:paraId="17E69C1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2dB~3dB</w:t>
      </w:r>
    </w:p>
    <w:p w14:paraId="04FFA309"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more than 3dB</w:t>
      </w:r>
    </w:p>
    <w:p w14:paraId="5E1E40F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6dB</w:t>
      </w:r>
    </w:p>
    <w:p w14:paraId="49AF6CD8"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69EF72E2"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indicates that it can be about 2.5dB</w:t>
      </w:r>
    </w:p>
    <w:p w14:paraId="22172ED5"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6E6C55FA" w14:textId="77777777" w:rsidR="00B87906" w:rsidRDefault="00B87906" w:rsidP="00B87906">
      <w:pPr>
        <w:pStyle w:val="ListParagraph"/>
        <w:widowControl w:val="0"/>
        <w:numPr>
          <w:ilvl w:val="0"/>
          <w:numId w:val="46"/>
        </w:numPr>
        <w:tabs>
          <w:tab w:val="left" w:pos="780"/>
        </w:tabs>
        <w:contextualSpacing w:val="0"/>
        <w:jc w:val="both"/>
      </w:pPr>
      <w:r>
        <w:t xml:space="preserve">Note: in the above evaluations, 8 sources assumed 4 Rx, other sources assumed 8 Rx. </w:t>
      </w:r>
    </w:p>
    <w:p w14:paraId="4D2B454A" w14:textId="77777777" w:rsidR="00B87906" w:rsidRPr="004A5582" w:rsidRDefault="00B87906" w:rsidP="00B87906">
      <w:pPr>
        <w:pStyle w:val="Heading5"/>
      </w:pPr>
      <w:r w:rsidRPr="004A5582">
        <w:t>6.3.2.1.</w:t>
      </w:r>
      <w:r>
        <w:t>4</w:t>
      </w:r>
      <w:r w:rsidRPr="004A5582">
        <w:tab/>
        <w:t>Performance when Set B is different to Set A for DL Tx-Rx beam pair prediction</w:t>
      </w:r>
    </w:p>
    <w:p w14:paraId="100E1043" w14:textId="77777777" w:rsidR="00B87906" w:rsidRPr="00541168" w:rsidRDefault="00B87906" w:rsidP="00B87906">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3F7CBAE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r>
        <w:t>6.3.2.2</w:t>
      </w:r>
      <w:r>
        <w:tab/>
        <w:t>Basic performance for BM-Case2</w:t>
      </w:r>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r>
        <w:t>6.3.2.2.1</w:t>
      </w:r>
      <w:r>
        <w:tab/>
        <w:t>Performance when Set A = Set B</w:t>
      </w:r>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77777777" w:rsidR="00B87906" w:rsidRPr="00520541" w:rsidRDefault="00B87906" w:rsidP="00B87906">
      <w:pPr>
        <w:pStyle w:val="ListParagraph"/>
        <w:widowControl w:val="0"/>
        <w:numPr>
          <w:ilvl w:val="0"/>
          <w:numId w:val="56"/>
        </w:numPr>
        <w:contextualSpacing w:val="0"/>
      </w:pPr>
      <w:r w:rsidRPr="00520541">
        <w:t>UE speed: 30km/h (unless otherwise stated)</w:t>
      </w:r>
    </w:p>
    <w:p w14:paraId="113EF83E" w14:textId="77777777" w:rsidR="00B87906" w:rsidRPr="00520541" w:rsidRDefault="00B87906" w:rsidP="00B87906">
      <w:pPr>
        <w:pStyle w:val="ListParagraph"/>
        <w:widowControl w:val="0"/>
        <w:numPr>
          <w:ilvl w:val="0"/>
          <w:numId w:val="56"/>
        </w:numPr>
        <w:contextualSpacing w:val="0"/>
      </w:pPr>
      <w:r w:rsidRPr="00520541">
        <w:t>Prediction time: 80ms/160ms/320ms/640ms/800ms/others</w:t>
      </w:r>
    </w:p>
    <w:p w14:paraId="37C60DE8" w14:textId="77777777" w:rsidR="00B87906" w:rsidRPr="00520541" w:rsidRDefault="00B87906" w:rsidP="00B87906">
      <w:pPr>
        <w:pStyle w:val="ListParagraph"/>
        <w:widowControl w:val="0"/>
        <w:numPr>
          <w:ilvl w:val="0"/>
          <w:numId w:val="56"/>
        </w:numPr>
        <w:contextualSpacing w:val="0"/>
      </w:pPr>
      <w:r w:rsidRPr="00520541">
        <w:t>With UE rotation and without UE rotation</w:t>
      </w:r>
    </w:p>
    <w:p w14:paraId="44105DA4" w14:textId="77777777" w:rsidR="00B87906" w:rsidRPr="00520541" w:rsidRDefault="00B87906" w:rsidP="00B87906">
      <w:pPr>
        <w:pStyle w:val="BodyText"/>
        <w:widowControl w:val="0"/>
        <w:numPr>
          <w:ilvl w:val="0"/>
          <w:numId w:val="56"/>
        </w:numPr>
        <w:spacing w:after="180"/>
        <w:rPr>
          <w:sz w:val="20"/>
        </w:rPr>
      </w:pPr>
      <w:r w:rsidRPr="00520541">
        <w:rPr>
          <w:sz w:val="20"/>
        </w:rPr>
        <w:t>Set B is the same as Set A in each time instance for measurement</w:t>
      </w:r>
    </w:p>
    <w:p w14:paraId="42E526AF" w14:textId="77777777" w:rsidR="00B87906" w:rsidRPr="00520541" w:rsidRDefault="00B87906" w:rsidP="00B87906">
      <w:pPr>
        <w:shd w:val="clear" w:color="auto" w:fill="FFFFFF"/>
        <w:rPr>
          <w:rFonts w:eastAsia="Microsoft YaHei UI"/>
        </w:rPr>
      </w:pPr>
      <w:r w:rsidRPr="00520541">
        <w:rPr>
          <w:rFonts w:eastAsia="Microsoft YaHei UI"/>
        </w:rPr>
        <w:t>Note that ideal measurements are assumed</w:t>
      </w:r>
    </w:p>
    <w:p w14:paraId="6C09D3B3"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Beams could be measured regardless of their SNR.</w:t>
      </w:r>
    </w:p>
    <w:p w14:paraId="500B68D8"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measurement error.</w:t>
      </w:r>
    </w:p>
    <w:p w14:paraId="60C2192F"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quantization for the L1-RSRP measurements.</w:t>
      </w:r>
    </w:p>
    <w:p w14:paraId="114CFD70"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79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77777777" w:rsidR="00B87906" w:rsidRPr="00520541" w:rsidRDefault="00B87906" w:rsidP="00B87906">
      <w:pPr>
        <w:pStyle w:val="ListParagraph"/>
        <w:widowControl w:val="0"/>
        <w:numPr>
          <w:ilvl w:val="0"/>
          <w:numId w:val="56"/>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5ECDA6B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4% beam prediction accuracy comparing with 98.23% achieved by non-AI baseline (Option 2-2) with 32 Tx beams</w:t>
      </w:r>
    </w:p>
    <w:p w14:paraId="12810715"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decrease about 0.5% beam prediction accuracy comparing with 67.4% achieved by non-AI baseline (Option 2) with 64 Tx beams</w:t>
      </w:r>
    </w:p>
    <w:p w14:paraId="4EC6D75B"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5% beam prediction accuracy comparing with 97.18% achieved by non-AI baseline (Option 2) with 32 Tx beams</w:t>
      </w:r>
    </w:p>
    <w:p w14:paraId="61CC412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4% beam prediction accuracy comparing with 52% achieved by non-AI baseline (Option 2) with 64 Tx beams</w:t>
      </w:r>
    </w:p>
    <w:p w14:paraId="005624D9"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5% beam prediction accuracy comparing with 61.2% achieved by non-AI baseline (baseline 2) with 32 Tx beams</w:t>
      </w:r>
    </w:p>
    <w:p w14:paraId="03D04D3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increase 1% beam prediction accuracy comparing with 85.8% achieved by non-AI baseline (Option 2) with 32 Tx beams</w:t>
      </w:r>
    </w:p>
    <w:p w14:paraId="67B490C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2% beam prediction accuracy comparing with 67.4% achieved by non-AI baseline (Option 2) with 64 Tx beams</w:t>
      </w:r>
    </w:p>
    <w:p w14:paraId="1523F5B9"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3.5% beam prediction accuracy comparing with 60.82% achieved by non-AI baseline (Option 2) with 32 Tx beams</w:t>
      </w:r>
    </w:p>
    <w:p w14:paraId="3DC38A23"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80ms. And it can increase 3.2% beam prediction accuracy comparing with 90.1% achieved by non-AI baseline (Option 2) with 32 Tx beams</w:t>
      </w:r>
    </w:p>
    <w:p w14:paraId="119740ED"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18.4% beam prediction accuracy comparing with 74.4% achieved by non-AI baseline (Option 2) with 32 Tx beams</w:t>
      </w:r>
    </w:p>
    <w:p w14:paraId="72A280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can increase 4.2% beam prediction accuracy comparing with 79.4% achieved by non-AI baseline (Option 2) with 32 Tx beams</w:t>
      </w:r>
    </w:p>
    <w:p w14:paraId="5F1F8512"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3% beam prediction accuracy comparing with 29.1% achieved by non-AI baseline (Option 2) with 64 Tx beams</w:t>
      </w:r>
    </w:p>
    <w:p w14:paraId="718780BB"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8% beam prediction accuracy comparing with 35.2% achieved by non-AI baseline (Option 2) with 64 Tx beams</w:t>
      </w:r>
    </w:p>
    <w:p w14:paraId="3B6D8DB9"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4.5% beam prediction accuracy comparing with 58% achieved by non-AI baseline (Option 2) with 32 Tx beams</w:t>
      </w:r>
    </w:p>
    <w:p w14:paraId="3ADA841F"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28.5% beam prediction accuracy comparing with 63.9% achieved by non-AI baseline (Option 2) with 32 Tx beams</w:t>
      </w:r>
    </w:p>
    <w:p w14:paraId="0AA8280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7.8% beam prediction accuracy comparing with 67.9% achieved by non-AI baseline (Option 2) with 32 Tx beams</w:t>
      </w:r>
    </w:p>
    <w:p w14:paraId="701419DC"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77777777" w:rsidR="00B87906" w:rsidRPr="00520541" w:rsidRDefault="00B87906" w:rsidP="00B87906">
      <w:pPr>
        <w:pStyle w:val="ListParagraph"/>
        <w:widowControl w:val="0"/>
        <w:numPr>
          <w:ilvl w:val="0"/>
          <w:numId w:val="56"/>
        </w:numPr>
        <w:contextualSpacing w:val="0"/>
      </w:pPr>
      <w:r w:rsidRPr="00520541">
        <w:rPr>
          <w:u w:val="single"/>
        </w:rPr>
        <w:t>For 800ms prediction time,</w:t>
      </w:r>
      <w:r w:rsidRPr="00520541">
        <w:t xml:space="preserve"> in terms of Top-1 beam prediction accuracy</w:t>
      </w:r>
    </w:p>
    <w:p w14:paraId="4A38FD4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77777777" w:rsidR="00B87906" w:rsidRPr="00520541" w:rsidRDefault="00B87906" w:rsidP="00B87906">
      <w:pPr>
        <w:pStyle w:val="ListParagraph"/>
        <w:widowControl w:val="0"/>
        <w:numPr>
          <w:ilvl w:val="0"/>
          <w:numId w:val="56"/>
        </w:numPr>
        <w:contextualSpacing w:val="0"/>
      </w:pPr>
      <w:r w:rsidRPr="00520541">
        <w:rPr>
          <w:u w:val="single"/>
        </w:rPr>
        <w:t>For 960ms prediction time,</w:t>
      </w:r>
      <w:r w:rsidRPr="00520541">
        <w:t xml:space="preserve"> in terms of Top-1 beam prediction accuracy</w:t>
      </w:r>
    </w:p>
    <w:p w14:paraId="623E705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77777777" w:rsidR="00B87906" w:rsidRPr="00520541" w:rsidRDefault="00B87906" w:rsidP="00B87906">
      <w:pPr>
        <w:pStyle w:val="ListParagraph"/>
        <w:widowControl w:val="0"/>
        <w:numPr>
          <w:ilvl w:val="0"/>
          <w:numId w:val="56"/>
        </w:numPr>
        <w:contextualSpacing w:val="0"/>
      </w:pPr>
      <w:r w:rsidRPr="00520541">
        <w:rPr>
          <w:u w:val="single"/>
        </w:rPr>
        <w:t>For 1280ms prediction time,</w:t>
      </w:r>
      <w:r w:rsidRPr="00520541">
        <w:t xml:space="preserve"> in terms of Top-1 beam prediction accuracy</w:t>
      </w:r>
    </w:p>
    <w:p w14:paraId="02EDD46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17.6% prediction accuracy for 3200ms prediction time. </w:t>
      </w:r>
    </w:p>
    <w:p w14:paraId="534D4F97"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19.1% prediction accuracy for up to 12.8s prediction time. </w:t>
      </w:r>
    </w:p>
    <w:p w14:paraId="57F32D78" w14:textId="77777777" w:rsidR="00B87906" w:rsidRPr="00520541" w:rsidRDefault="00B87906" w:rsidP="00B87906">
      <w:pPr>
        <w:pStyle w:val="ListParagraph"/>
        <w:widowControl w:val="0"/>
        <w:numPr>
          <w:ilvl w:val="0"/>
          <w:numId w:val="56"/>
        </w:numPr>
        <w:contextualSpacing w:val="0"/>
      </w:pPr>
      <w:r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77777777" w:rsidR="00B87906" w:rsidRPr="00520541" w:rsidRDefault="00B87906" w:rsidP="00B87906">
      <w:pPr>
        <w:pStyle w:val="ListParagraph"/>
        <w:widowControl w:val="0"/>
        <w:numPr>
          <w:ilvl w:val="0"/>
          <w:numId w:val="56"/>
        </w:numPr>
        <w:contextualSpacing w:val="0"/>
      </w:pPr>
      <w:r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77777777" w:rsidR="00B87906" w:rsidRPr="00520541" w:rsidRDefault="00B87906" w:rsidP="00B87906">
      <w:pPr>
        <w:pStyle w:val="ListParagraph"/>
        <w:widowControl w:val="0"/>
        <w:numPr>
          <w:ilvl w:val="0"/>
          <w:numId w:val="56"/>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77777777" w:rsidR="00B87906" w:rsidRPr="00520541" w:rsidRDefault="00B87906" w:rsidP="00B87906">
      <w:pPr>
        <w:pStyle w:val="ListParagraph"/>
        <w:widowControl w:val="0"/>
        <w:numPr>
          <w:ilvl w:val="0"/>
          <w:numId w:val="56"/>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with </w:t>
      </w:r>
      <w:r w:rsidRPr="00520541">
        <w:rPr>
          <w:b/>
          <w:bCs/>
        </w:rPr>
        <w:t xml:space="preserve">1/5~1/2 </w:t>
      </w:r>
      <w:r w:rsidRPr="00520541">
        <w:t>measurement/RS overhead reduction comparing the non-AI baseline (Option 1, with 100% prediction accuracy)</w:t>
      </w:r>
    </w:p>
    <w:p w14:paraId="74C47E97" w14:textId="77777777" w:rsidR="00B87906" w:rsidRPr="00520541" w:rsidRDefault="00B87906" w:rsidP="00B87906">
      <w:pPr>
        <w:pStyle w:val="ListParagraph"/>
        <w:widowControl w:val="0"/>
        <w:numPr>
          <w:ilvl w:val="1"/>
          <w:numId w:val="57"/>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77777777" w:rsidR="00B87906" w:rsidRPr="00520541" w:rsidRDefault="00B87906" w:rsidP="00B87906">
      <w:pPr>
        <w:pStyle w:val="ListParagraph"/>
        <w:widowControl w:val="0"/>
        <w:numPr>
          <w:ilvl w:val="2"/>
          <w:numId w:val="56"/>
        </w:numPr>
        <w:contextualSpacing w:val="0"/>
      </w:pPr>
      <w:r w:rsidRPr="00520541">
        <w:rPr>
          <w:b/>
          <w:bCs/>
        </w:rPr>
        <w:t>1/3 RS/measurement overhead reduction</w:t>
      </w:r>
      <w:r w:rsidRPr="00520541">
        <w:t xml:space="preserve"> can be obtained with measurements from 2 time instances with measurement periodicity of 160ms. </w:t>
      </w:r>
    </w:p>
    <w:p w14:paraId="003F52B4" w14:textId="77777777" w:rsidR="00B87906" w:rsidRPr="00520541" w:rsidRDefault="00B87906" w:rsidP="00B87906">
      <w:pPr>
        <w:pStyle w:val="ListParagraph"/>
        <w:widowControl w:val="0"/>
        <w:numPr>
          <w:ilvl w:val="2"/>
          <w:numId w:val="56"/>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p>
    <w:p w14:paraId="7A94DD80" w14:textId="77777777" w:rsidR="00B87906" w:rsidRPr="00520541" w:rsidRDefault="00B87906" w:rsidP="00B87906">
      <w:pPr>
        <w:pStyle w:val="ListParagraph"/>
        <w:widowControl w:val="0"/>
        <w:numPr>
          <w:ilvl w:val="2"/>
          <w:numId w:val="56"/>
        </w:numPr>
        <w:contextualSpacing w:val="0"/>
      </w:pPr>
      <w:r w:rsidRPr="00520541">
        <w:rPr>
          <w:b/>
          <w:bCs/>
        </w:rPr>
        <w:t>3/7 RS/measurement overhead reduction</w:t>
      </w:r>
      <w:r w:rsidRPr="00520541">
        <w:t xml:space="preserve"> can be obtained with measurements from 8 time instances with measurement periodicity of 40ms. </w:t>
      </w:r>
    </w:p>
    <w:p w14:paraId="3C02774F" w14:textId="77777777" w:rsidR="00B87906" w:rsidRPr="00520541" w:rsidRDefault="00B87906" w:rsidP="00B87906">
      <w:pPr>
        <w:pStyle w:val="ListParagraph"/>
        <w:widowControl w:val="0"/>
        <w:numPr>
          <w:ilvl w:val="2"/>
          <w:numId w:val="56"/>
        </w:numPr>
        <w:contextualSpacing w:val="0"/>
      </w:pPr>
      <w:r w:rsidRPr="00520541">
        <w:t>When prediction time increased to 280ms or larger, &gt;50% Top-1 beam prediction accuracy is lower than 50% even with the help of AI/ML</w:t>
      </w:r>
    </w:p>
    <w:p w14:paraId="45A7EED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p>
    <w:p w14:paraId="5682591D"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3 time instances with measurement periodicity of 160ms. </w:t>
      </w:r>
    </w:p>
    <w:p w14:paraId="61A1916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p>
    <w:p w14:paraId="0E546E38"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4 time instances with measurement periodicity of 40ms/80ms/160ms/320ms, respectively. </w:t>
      </w:r>
    </w:p>
    <w:p w14:paraId="5815249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achieve 92% beam prediction accuracy in terms of Top-1 beam prediction accuracy for 160ms up to 800ms prediction time  </w:t>
      </w:r>
    </w:p>
    <w:p w14:paraId="3E29DBA5"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5 time instances with measurement periodicity of 160ms. </w:t>
      </w:r>
    </w:p>
    <w:p w14:paraId="66DC2F8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p>
    <w:p w14:paraId="2817CE58"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5 time instances with measurement periodicity of 40ms/80ms/160ms respectively. </w:t>
      </w:r>
    </w:p>
    <w:p w14:paraId="3453D552"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p>
    <w:p w14:paraId="0F2B6BFB" w14:textId="77777777" w:rsidR="00B87906" w:rsidRPr="00520541" w:rsidRDefault="00B87906" w:rsidP="00B87906">
      <w:pPr>
        <w:pStyle w:val="ListParagraph"/>
        <w:widowControl w:val="0"/>
        <w:numPr>
          <w:ilvl w:val="2"/>
          <w:numId w:val="56"/>
        </w:numPr>
        <w:contextualSpacing w:val="0"/>
      </w:pPr>
      <w:r w:rsidRPr="00520541">
        <w:rPr>
          <w:b/>
          <w:bCs/>
        </w:rPr>
        <w:t>1/5 RS/measurement overhead reduction</w:t>
      </w:r>
      <w:r w:rsidRPr="00520541">
        <w:t xml:space="preserve"> can be obtained with measurements from 4 time instances with measurement periodicity of 160ms to 640ms. </w:t>
      </w:r>
    </w:p>
    <w:p w14:paraId="0FDA30B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p>
    <w:p w14:paraId="408B7642" w14:textId="77777777" w:rsidR="00B87906" w:rsidRPr="00520541" w:rsidRDefault="00B87906" w:rsidP="00B87906">
      <w:pPr>
        <w:pStyle w:val="ListParagraph"/>
        <w:widowControl w:val="0"/>
        <w:numPr>
          <w:ilvl w:val="2"/>
          <w:numId w:val="56"/>
        </w:numPr>
        <w:contextualSpacing w:val="0"/>
      </w:pPr>
      <w:r w:rsidRPr="00520541">
        <w:rPr>
          <w:b/>
          <w:bCs/>
        </w:rPr>
        <w:t xml:space="preserve">up to 1/2 RS/measurement overhead reduction </w:t>
      </w:r>
      <w:r w:rsidRPr="00520541">
        <w:t xml:space="preserve">can be obtained with measurements from 4 time instances with measurement periodicity of 160ms to 3200ms. </w:t>
      </w:r>
    </w:p>
    <w:p w14:paraId="41448809"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7D2394B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 xml:space="preserve">1/2 RS/measurement overhead reduction with UE rotation: </w:t>
      </w:r>
    </w:p>
    <w:p w14:paraId="590DFDD6" w14:textId="77777777" w:rsidR="00B87906" w:rsidRPr="00520541" w:rsidRDefault="00B87906" w:rsidP="00B87906">
      <w:pPr>
        <w:pStyle w:val="ListParagraph"/>
        <w:widowControl w:val="0"/>
        <w:numPr>
          <w:ilvl w:val="2"/>
          <w:numId w:val="56"/>
        </w:numPr>
        <w:contextualSpacing w:val="0"/>
      </w:pPr>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p>
    <w:p w14:paraId="08CFD93B" w14:textId="77777777" w:rsidR="00B87906" w:rsidRPr="00520541" w:rsidRDefault="00B87906" w:rsidP="00B87906">
      <w:pPr>
        <w:pStyle w:val="ListParagraph"/>
        <w:widowControl w:val="0"/>
        <w:numPr>
          <w:ilvl w:val="2"/>
          <w:numId w:val="56"/>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8CD61C9" w14:textId="77777777" w:rsidR="00B87906" w:rsidRPr="00520541" w:rsidRDefault="00B87906" w:rsidP="00B87906">
      <w:pPr>
        <w:pStyle w:val="ListParagraph"/>
        <w:widowControl w:val="0"/>
        <w:numPr>
          <w:ilvl w:val="2"/>
          <w:numId w:val="56"/>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5F9B3715" w14:textId="77777777" w:rsidR="00B87906" w:rsidRPr="00520541" w:rsidRDefault="00B87906" w:rsidP="00B87906">
      <w:pPr>
        <w:pStyle w:val="ListParagraph"/>
        <w:widowControl w:val="0"/>
        <w:numPr>
          <w:ilvl w:val="2"/>
          <w:numId w:val="56"/>
        </w:numPr>
        <w:contextualSpacing w:val="0"/>
      </w:pPr>
      <w:r w:rsidRPr="00520541">
        <w:t xml:space="preserve">AI/ML can achieve ~64% beam prediction accuracy, while non-AI baseline (Option 2) can only achieve 46% beam prediction accuracy in term of Top-1 beam prediction accuracy for 3200ms prediction time </w:t>
      </w:r>
    </w:p>
    <w:p w14:paraId="609CF838" w14:textId="77777777" w:rsidR="00B87906" w:rsidRPr="00520541" w:rsidRDefault="00B87906" w:rsidP="00B87906">
      <w:pPr>
        <w:pStyle w:val="ListParagraph"/>
        <w:widowControl w:val="0"/>
        <w:numPr>
          <w:ilvl w:val="2"/>
          <w:numId w:val="56"/>
        </w:numPr>
        <w:contextualSpacing w:val="0"/>
      </w:pPr>
      <w:r w:rsidRPr="00520541">
        <w:t xml:space="preserve">With non-AI baseline (Option 2), similar prediction accuracy (~64% of Top-1 beam prediction accuracy) can be achieved with 960ms prediction time. </w:t>
      </w:r>
    </w:p>
    <w:p w14:paraId="00EB6326" w14:textId="77777777" w:rsidR="00B87906" w:rsidRPr="00520541" w:rsidRDefault="00B87906" w:rsidP="00B87906">
      <w:pPr>
        <w:widowControl w:val="0"/>
        <w:numPr>
          <w:ilvl w:val="0"/>
          <w:numId w:val="56"/>
        </w:numPr>
      </w:pPr>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77777777" w:rsidR="00B87906" w:rsidRPr="00520541" w:rsidRDefault="00B87906" w:rsidP="00B87906">
      <w:pPr>
        <w:numPr>
          <w:ilvl w:val="1"/>
          <w:numId w:val="56"/>
        </w:numPr>
      </w:pPr>
      <w:r w:rsidRPr="00520541">
        <w:t xml:space="preserve">evaluation results from 1 source with Tper = 40ms show that AI/ML can provide 80%/88.9%/92.3%/96% RS/measurement overhead reduction: </w:t>
      </w:r>
    </w:p>
    <w:p w14:paraId="0AE279DE" w14:textId="77777777" w:rsidR="00B87906" w:rsidRPr="00520541" w:rsidRDefault="00B87906" w:rsidP="00B87906">
      <w:pPr>
        <w:numPr>
          <w:ilvl w:val="2"/>
          <w:numId w:val="56"/>
        </w:numPr>
        <w:rPr>
          <w:b/>
          <w:bCs/>
        </w:rPr>
      </w:pPr>
      <w:r w:rsidRPr="00520541">
        <w:t>AI/ML can achieve 80%/78.5%/77.2%/73.6% beam prediction accuracy in terms of Top-1 beam prediction accuracy with 160ms/320ms/480ms/960ms prediction time 200ms/360ms/520ms/ 1000ms measurement periodicity.</w:t>
      </w:r>
      <w:r w:rsidRPr="00520541">
        <w:rPr>
          <w:b/>
          <w:bCs/>
        </w:rPr>
        <w:t xml:space="preserve"> </w:t>
      </w:r>
    </w:p>
    <w:p w14:paraId="2D69E110" w14:textId="77777777" w:rsidR="00B87906" w:rsidRPr="00520541" w:rsidRDefault="00B87906" w:rsidP="00B87906">
      <w:pPr>
        <w:pStyle w:val="ListParagraph"/>
        <w:widowControl w:val="0"/>
        <w:numPr>
          <w:ilvl w:val="3"/>
          <w:numId w:val="56"/>
        </w:numPr>
        <w:contextualSpacing w:val="0"/>
      </w:pPr>
      <w:r w:rsidRPr="00520541">
        <w:t>In the evaluation, UE rotation is modelled every 40ms with constant 10 RPM rotation speed in all three rotational axes, with rotational direction chosen uniformly at random among the three axes.</w:t>
      </w:r>
    </w:p>
    <w:p w14:paraId="51EBEB1E"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with Tper = 160ms~3200ms show that AI/ML can provide 80% RS/measurement overhead reduction: </w:t>
      </w:r>
    </w:p>
    <w:p w14:paraId="62A7C29A" w14:textId="77777777" w:rsidR="00B87906" w:rsidRPr="00520541" w:rsidRDefault="00B87906" w:rsidP="00B87906">
      <w:pPr>
        <w:pStyle w:val="ListParagraph"/>
        <w:widowControl w:val="0"/>
        <w:numPr>
          <w:ilvl w:val="2"/>
          <w:numId w:val="56"/>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58E16C94" w14:textId="77777777" w:rsidR="00B87906" w:rsidRPr="00520541" w:rsidRDefault="00B87906" w:rsidP="00B87906">
      <w:pPr>
        <w:pStyle w:val="ListParagraph"/>
        <w:ind w:left="2880"/>
        <w:contextualSpacing w:val="0"/>
      </w:pPr>
    </w:p>
    <w:p w14:paraId="5B0F536A" w14:textId="77777777" w:rsidR="00B87906" w:rsidRPr="00520541" w:rsidRDefault="00B87906" w:rsidP="00B87906">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p>
    <w:p w14:paraId="2A2F2A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t>
      </w:r>
    </w:p>
    <w:p w14:paraId="161F6059" w14:textId="77777777" w:rsidR="00B87906" w:rsidRPr="00520541" w:rsidRDefault="00B87906" w:rsidP="00B87906">
      <w:pPr>
        <w:pStyle w:val="ListParagraph"/>
        <w:widowControl w:val="0"/>
        <w:numPr>
          <w:ilvl w:val="2"/>
          <w:numId w:val="56"/>
        </w:numPr>
        <w:contextualSpacing w:val="0"/>
      </w:pPr>
      <w:r w:rsidRPr="00520541">
        <w:t>With one AI/ML model to predict the beam at 640ms with 640/1280ms as measurement periodicity, AI/ML can increase 6%/3.5% beam prediction accuracy comparing with 74.1%/73.5% achieved by non-AI baseline (Option 2)</w:t>
      </w:r>
    </w:p>
    <w:p w14:paraId="4CBFF19A" w14:textId="77777777" w:rsidR="00B87906" w:rsidRPr="00520541" w:rsidRDefault="00B87906" w:rsidP="00B87906">
      <w:pPr>
        <w:pStyle w:val="ListParagraph"/>
        <w:widowControl w:val="0"/>
        <w:numPr>
          <w:ilvl w:val="2"/>
          <w:numId w:val="56"/>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7AA46E6B"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800ms prediction time, </w:t>
      </w:r>
    </w:p>
    <w:p w14:paraId="3ACED7F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to increase 6.7%~7.5% prediction accuracy in terms of Top-1 beam prediction accuracy </w:t>
      </w:r>
    </w:p>
    <w:p w14:paraId="2C3F05CE" w14:textId="77777777" w:rsidR="00B87906" w:rsidRPr="00520541" w:rsidRDefault="00B87906" w:rsidP="00B87906">
      <w:pPr>
        <w:pStyle w:val="ListParagraph"/>
        <w:widowControl w:val="0"/>
        <w:numPr>
          <w:ilvl w:val="2"/>
          <w:numId w:val="56"/>
        </w:numPr>
        <w:contextualSpacing w:val="0"/>
      </w:pPr>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08CE6DB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to increase 39.4% prediction accuracy in terms of Top-1 beam prediction accuracy</w:t>
      </w:r>
    </w:p>
    <w:p w14:paraId="725453C1" w14:textId="77777777" w:rsidR="00B87906" w:rsidRPr="00520541" w:rsidRDefault="00B87906" w:rsidP="00B87906">
      <w:pPr>
        <w:pStyle w:val="ListParagraph"/>
        <w:widowControl w:val="0"/>
        <w:numPr>
          <w:ilvl w:val="2"/>
          <w:numId w:val="56"/>
        </w:numPr>
        <w:contextualSpacing w:val="0"/>
      </w:pPr>
      <w:r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960ms prediction time, </w:t>
      </w:r>
    </w:p>
    <w:p w14:paraId="252B3859"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increase 12.8% beam prediction accuracy in terms of Top-1 beam prediction accuracy</w:t>
      </w:r>
    </w:p>
    <w:p w14:paraId="061D834E" w14:textId="77777777" w:rsidR="00B87906" w:rsidRPr="00520541" w:rsidRDefault="00B87906" w:rsidP="00B87906">
      <w:pPr>
        <w:pStyle w:val="ListParagraph"/>
        <w:widowControl w:val="0"/>
        <w:numPr>
          <w:ilvl w:val="2"/>
          <w:numId w:val="56"/>
        </w:numPr>
        <w:contextualSpacing w:val="0"/>
      </w:pPr>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3542FA10"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be able to increase up to 8.5% prediction accuracy in terms of Top-1 beam prediction accuracy</w:t>
      </w:r>
    </w:p>
    <w:p w14:paraId="65801087" w14:textId="77777777" w:rsidR="00B87906" w:rsidRPr="00520541" w:rsidRDefault="00B87906" w:rsidP="00B87906">
      <w:pPr>
        <w:pStyle w:val="ListParagraph"/>
        <w:widowControl w:val="0"/>
        <w:numPr>
          <w:ilvl w:val="2"/>
          <w:numId w:val="56"/>
        </w:numPr>
        <w:contextualSpacing w:val="0"/>
      </w:pPr>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7D06E747" w14:textId="77777777" w:rsidR="00B87906" w:rsidRPr="00520541" w:rsidRDefault="00B87906" w:rsidP="00B87906">
      <w:pPr>
        <w:pStyle w:val="ListParagraph"/>
        <w:widowControl w:val="0"/>
        <w:numPr>
          <w:ilvl w:val="0"/>
          <w:numId w:val="56"/>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p>
    <w:p w14:paraId="0CE37FA3" w14:textId="77777777" w:rsidR="00B87906" w:rsidRPr="00520541" w:rsidRDefault="00B87906" w:rsidP="00B87906">
      <w:pPr>
        <w:pStyle w:val="ListParagraph"/>
        <w:widowControl w:val="0"/>
        <w:numPr>
          <w:ilvl w:val="1"/>
          <w:numId w:val="56"/>
        </w:numPr>
        <w:contextualSpacing w:val="0"/>
      </w:pPr>
      <w:r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77777777" w:rsidR="00B87906" w:rsidRPr="00520541" w:rsidRDefault="00B87906" w:rsidP="00B87906">
      <w:pPr>
        <w:pStyle w:val="ListParagraph"/>
        <w:widowControl w:val="0"/>
        <w:numPr>
          <w:ilvl w:val="0"/>
          <w:numId w:val="56"/>
        </w:numPr>
        <w:contextualSpacing w:val="0"/>
        <w:rPr>
          <w:b/>
          <w:bCs/>
        </w:rPr>
      </w:pPr>
      <w:r w:rsidRPr="00520541">
        <w:rPr>
          <w:u w:val="single"/>
        </w:rPr>
        <w:t>For 160ms prediction time,</w:t>
      </w:r>
      <w:r w:rsidRPr="00520541">
        <w:t xml:space="preserve"> in terms of Top-1 beam prediction accuracy </w:t>
      </w:r>
    </w:p>
    <w:p w14:paraId="66F3D8C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p>
    <w:p w14:paraId="51E4D54C"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p>
    <w:p w14:paraId="3536EFD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77777777" w:rsidR="00B87906" w:rsidRPr="00520541" w:rsidRDefault="00B87906" w:rsidP="00B87906">
      <w:pPr>
        <w:pStyle w:val="ListParagraph"/>
        <w:widowControl w:val="0"/>
        <w:numPr>
          <w:ilvl w:val="0"/>
          <w:numId w:val="56"/>
        </w:numPr>
        <w:contextualSpacing w:val="0"/>
      </w:pPr>
      <w:r w:rsidRPr="00520541">
        <w:rPr>
          <w:u w:val="single"/>
        </w:rPr>
        <w:t>For 500ms prediction time,</w:t>
      </w:r>
      <w:r w:rsidRPr="00520541">
        <w:t xml:space="preserve"> in terms of Top-1 beam prediction accuracy with 10 RPM rotation speed to fixed a direction </w:t>
      </w:r>
    </w:p>
    <w:p w14:paraId="414EF186"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6%/8%/11% prediction accuracy with measurements from 1/2/5 time instances in measurement periodicity of 100ms respectively </w:t>
      </w:r>
    </w:p>
    <w:p w14:paraId="0C947DE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11%/11.5%/12.5% prediction accuracy with measurements from 1/2/5 time instances in measurement periodicity of 50ms respectively</w:t>
      </w:r>
    </w:p>
    <w:p w14:paraId="37AF6ADA" w14:textId="77777777" w:rsidR="00B87906" w:rsidRPr="00520541" w:rsidRDefault="00B87906" w:rsidP="00B87906">
      <w:pPr>
        <w:pStyle w:val="ListParagraph"/>
        <w:widowControl w:val="0"/>
        <w:numPr>
          <w:ilvl w:val="0"/>
          <w:numId w:val="56"/>
        </w:numPr>
        <w:contextualSpacing w:val="0"/>
        <w:rPr>
          <w:b/>
          <w:bCs/>
        </w:rPr>
      </w:pPr>
      <w:r w:rsidRPr="00520541">
        <w:rPr>
          <w:u w:val="single"/>
        </w:rPr>
        <w:t>For 800ms prediction time,</w:t>
      </w:r>
      <w:r w:rsidRPr="00520541">
        <w:t xml:space="preserve"> in terms of Top-1 beam prediction accuracy </w:t>
      </w:r>
    </w:p>
    <w:p w14:paraId="5FA2F5C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77777777" w:rsidR="00B87906" w:rsidRPr="00520541" w:rsidRDefault="00B87906" w:rsidP="00B87906">
      <w:pPr>
        <w:pStyle w:val="ListParagraph"/>
        <w:widowControl w:val="0"/>
        <w:numPr>
          <w:ilvl w:val="0"/>
          <w:numId w:val="58"/>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15602D2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p>
    <w:p w14:paraId="25B1F7DB"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4 time instances with measurement periodicity of 40ms/80ms/160ms/320ms. </w:t>
      </w:r>
    </w:p>
    <w:p w14:paraId="377E649A"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achieve 90%-92% beam prediction accuracy in terms of Top-1 beam prediction accuracy for 160ms up to 800ms prediction time </w:t>
      </w:r>
    </w:p>
    <w:p w14:paraId="06E62BD6"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5 time instances with measurement periodicity of 160ms. </w:t>
      </w:r>
    </w:p>
    <w:p w14:paraId="472C5395"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p>
    <w:p w14:paraId="0A8F66BB" w14:textId="77777777" w:rsidR="00B87906" w:rsidRPr="00520541" w:rsidRDefault="00B87906" w:rsidP="00B87906">
      <w:pPr>
        <w:pStyle w:val="ListParagraph"/>
        <w:widowControl w:val="0"/>
        <w:numPr>
          <w:ilvl w:val="2"/>
          <w:numId w:val="58"/>
        </w:numPr>
        <w:contextualSpacing w:val="0"/>
      </w:pPr>
      <w:r w:rsidRPr="00520541">
        <w:rPr>
          <w:b/>
          <w:bCs/>
        </w:rPr>
        <w:t>up to 1/2 RS/measurement overhead reduction</w:t>
      </w:r>
      <w:r w:rsidRPr="00520541">
        <w:t xml:space="preserve"> can be obtained with measurements from 4 time instances with measurement periodicity of 80ms or 160ms. </w:t>
      </w:r>
    </w:p>
    <w:p w14:paraId="3A64C11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465163AE" w14:textId="77777777" w:rsidR="00B87906" w:rsidRPr="00520541" w:rsidRDefault="00B87906" w:rsidP="00B87906">
      <w:pPr>
        <w:pStyle w:val="ListParagraph"/>
        <w:widowControl w:val="0"/>
        <w:numPr>
          <w:ilvl w:val="2"/>
          <w:numId w:val="58"/>
        </w:numPr>
        <w:contextualSpacing w:val="0"/>
      </w:pPr>
      <w:r w:rsidRPr="00520541">
        <w:rPr>
          <w:b/>
          <w:bCs/>
        </w:rPr>
        <w:t>1/2</w:t>
      </w:r>
      <w:r w:rsidRPr="00520541">
        <w:t xml:space="preserve"> RS/measurement overhead reduction can be obtained with measurements from 5 time instances with measurement periodicity of 160ms.</w:t>
      </w:r>
    </w:p>
    <w:p w14:paraId="3B69E480" w14:textId="77777777" w:rsidR="00B87906" w:rsidRPr="00520541" w:rsidRDefault="00B87906" w:rsidP="00B87906">
      <w:pPr>
        <w:pStyle w:val="ListParagraph"/>
        <w:widowControl w:val="0"/>
        <w:numPr>
          <w:ilvl w:val="0"/>
          <w:numId w:val="58"/>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based on the evaluation from 2 sources a certain beam prediction accuracy can be achieved with 1/2 or 3/5 measurement/RS overhead reduction comparing with non-AI schemes with 30km/h respectively</w:t>
      </w:r>
    </w:p>
    <w:p w14:paraId="686FD79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1/2 or 2/3 or 3/4 RS/measurement overhead reduction without UE rotation for 30km/h /60km/h /90km/h respectively</w:t>
      </w:r>
    </w:p>
    <w:p w14:paraId="25AFAF6D" w14:textId="77777777" w:rsidR="00B87906" w:rsidRPr="00520541" w:rsidRDefault="00B87906" w:rsidP="00B87906">
      <w:pPr>
        <w:pStyle w:val="ListParagraph"/>
        <w:widowControl w:val="0"/>
        <w:numPr>
          <w:ilvl w:val="2"/>
          <w:numId w:val="58"/>
        </w:numPr>
        <w:contextualSpacing w:val="0"/>
      </w:pPr>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(76.7% of Top-1 beam prediction accuracy) can be achieved with 480ms/320ms/160ms measurement periodicity for 30km/h /60km/h /90km/h respectively.</w:t>
      </w:r>
    </w:p>
    <w:p w14:paraId="246DC487"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3/5 RS/measurement overhead reduction without UE rotation</w:t>
      </w:r>
    </w:p>
    <w:p w14:paraId="2219327B" w14:textId="77777777" w:rsidR="00B87906" w:rsidRPr="00520541" w:rsidRDefault="00B87906" w:rsidP="00B87906">
      <w:pPr>
        <w:pStyle w:val="ListParagraph"/>
        <w:widowControl w:val="0"/>
        <w:numPr>
          <w:ilvl w:val="2"/>
          <w:numId w:val="58"/>
        </w:numPr>
        <w:contextualSpacing w:val="0"/>
      </w:pPr>
      <w:r w:rsidRPr="00520541">
        <w:t>AI/ML can achieve 77.6% beam prediction accuracy, while non-AI baseline (Option 2) can only achieve 66.9% beam prediction accuracy in term of Top-1 beam prediction accuracy for 1600ms prediction time.</w:t>
      </w:r>
    </w:p>
    <w:p w14:paraId="3BB25E71"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(74.1% of Top-1 beam prediction accuracy) can be achieved with 640ms prediction time.</w:t>
      </w:r>
    </w:p>
    <w:p w14:paraId="44DDF303" w14:textId="77777777" w:rsidR="00B87906" w:rsidRPr="00520541" w:rsidRDefault="00B87906" w:rsidP="00B87906">
      <w:pPr>
        <w:pStyle w:val="ListParagraph"/>
        <w:widowControl w:val="0"/>
        <w:numPr>
          <w:ilvl w:val="0"/>
          <w:numId w:val="58"/>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with 80</w:t>
      </w:r>
      <w:r>
        <w:t>%</w:t>
      </w:r>
      <w:r w:rsidRPr="00520541">
        <w:t xml:space="preserve"> measurement/RS overhead comparing the non-AI baseline (Option 1, with 100% prediction accuracy) with Tper =160ms to 960ms as minimal periodicity of measurement</w:t>
      </w:r>
    </w:p>
    <w:p w14:paraId="11C08B64"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80% RS/measurement overhead reduction: </w:t>
      </w:r>
    </w:p>
    <w:p w14:paraId="22B031E1" w14:textId="77777777" w:rsidR="00B87906" w:rsidRPr="00520541" w:rsidRDefault="00B87906" w:rsidP="00B87906">
      <w:pPr>
        <w:pStyle w:val="ListParagraph"/>
        <w:widowControl w:val="0"/>
        <w:numPr>
          <w:ilvl w:val="2"/>
          <w:numId w:val="58"/>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5C764134" w14:textId="77777777" w:rsidR="00B87906" w:rsidRPr="009172D3" w:rsidRDefault="00B87906" w:rsidP="00B87906">
      <w:pPr>
        <w:pStyle w:val="Heading5"/>
      </w:pPr>
      <w:r>
        <w:t>6.3.2.2.2</w:t>
      </w:r>
      <w:r>
        <w:tab/>
        <w:t>Performance when Set B is a subset of Set A</w:t>
      </w:r>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77777777" w:rsidR="00B87906" w:rsidRPr="009172D3" w:rsidRDefault="00B87906" w:rsidP="00B87906">
      <w:pPr>
        <w:pStyle w:val="ListParagraph"/>
        <w:widowControl w:val="0"/>
        <w:numPr>
          <w:ilvl w:val="0"/>
          <w:numId w:val="58"/>
        </w:numPr>
        <w:contextualSpacing w:val="0"/>
      </w:pPr>
      <w:r w:rsidRPr="009172D3">
        <w:t>UE speed: 30km/h (unless otherwise stated)</w:t>
      </w:r>
    </w:p>
    <w:p w14:paraId="7581E501" w14:textId="77777777" w:rsidR="00B87906" w:rsidRPr="009172D3" w:rsidRDefault="00B87906" w:rsidP="00B87906">
      <w:pPr>
        <w:pStyle w:val="ListParagraph"/>
        <w:widowControl w:val="0"/>
        <w:numPr>
          <w:ilvl w:val="0"/>
          <w:numId w:val="56"/>
        </w:numPr>
        <w:contextualSpacing w:val="0"/>
      </w:pPr>
      <w:r w:rsidRPr="009172D3">
        <w:t>Prediction time: 40ms/80ms/160ms/320ms/640ms/others</w:t>
      </w:r>
    </w:p>
    <w:p w14:paraId="133B48E2" w14:textId="77777777" w:rsidR="00B87906" w:rsidRPr="009172D3" w:rsidRDefault="00B87906" w:rsidP="00B87906">
      <w:pPr>
        <w:pStyle w:val="ListParagraph"/>
        <w:widowControl w:val="0"/>
        <w:numPr>
          <w:ilvl w:val="0"/>
          <w:numId w:val="56"/>
        </w:numPr>
        <w:contextualSpacing w:val="0"/>
      </w:pPr>
      <w:r w:rsidRPr="009172D3">
        <w:t>With and without UE rotation</w:t>
      </w:r>
    </w:p>
    <w:p w14:paraId="6467C0C5" w14:textId="77777777" w:rsidR="00B87906" w:rsidRPr="009172D3" w:rsidRDefault="00B87906" w:rsidP="00B87906">
      <w:pPr>
        <w:pStyle w:val="ListParagraph"/>
        <w:widowControl w:val="0"/>
        <w:numPr>
          <w:ilvl w:val="0"/>
          <w:numId w:val="56"/>
        </w:numPr>
        <w:contextualSpacing w:val="0"/>
      </w:pPr>
      <w:r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Beams could be measured regardless of their SNR.</w:t>
      </w:r>
    </w:p>
    <w:p w14:paraId="76C98F07"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measurement error.</w:t>
      </w:r>
    </w:p>
    <w:p w14:paraId="2D80FFE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quantization for the L1-RSRP measurements.</w:t>
      </w:r>
    </w:p>
    <w:p w14:paraId="48E5D3E0"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33FE107E" w14:textId="77777777" w:rsidR="00B87906" w:rsidRPr="009172D3" w:rsidRDefault="00B87906" w:rsidP="00B87906">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B87906">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3E01F530" w14:textId="77777777" w:rsidR="00B87906" w:rsidRPr="009172D3" w:rsidRDefault="00B87906" w:rsidP="00B87906">
      <w:pPr>
        <w:pStyle w:val="ListParagraph"/>
        <w:widowControl w:val="0"/>
        <w:numPr>
          <w:ilvl w:val="1"/>
          <w:numId w:val="58"/>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586BA5F4"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4CA6BF7" w14:textId="77777777" w:rsidR="00B87906" w:rsidRPr="009172D3" w:rsidRDefault="00B87906" w:rsidP="00B87906">
      <w:pPr>
        <w:pStyle w:val="ListParagraph"/>
        <w:widowControl w:val="0"/>
        <w:numPr>
          <w:ilvl w:val="3"/>
          <w:numId w:val="58"/>
        </w:numPr>
        <w:contextualSpacing w:val="0"/>
      </w:pPr>
      <w:r w:rsidRPr="009172D3">
        <w:t>wherein, measurements from 3 time instances with measurement periodicity of 80ms are used.</w:t>
      </w:r>
    </w:p>
    <w:p w14:paraId="549CB2E7" w14:textId="77777777" w:rsidR="00B87906" w:rsidRPr="009172D3" w:rsidRDefault="00B87906" w:rsidP="00B87906">
      <w:pPr>
        <w:pStyle w:val="ListParagraph"/>
        <w:widowControl w:val="0"/>
        <w:numPr>
          <w:ilvl w:val="3"/>
          <w:numId w:val="58"/>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1A882F66"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94.5%/93.7%/92.1% prediction accuracy for prediction time 80ms/160ms/320ms with 32 Tx beam in Set A, and Set B is the same in each time instance.</w:t>
      </w:r>
    </w:p>
    <w:p w14:paraId="758F099C" w14:textId="77777777" w:rsidR="00B87906" w:rsidRPr="009172D3" w:rsidRDefault="00B87906" w:rsidP="00B87906">
      <w:pPr>
        <w:pStyle w:val="ListParagraph"/>
        <w:widowControl w:val="0"/>
        <w:numPr>
          <w:ilvl w:val="3"/>
          <w:numId w:val="58"/>
        </w:numPr>
        <w:contextualSpacing w:val="0"/>
      </w:pPr>
      <w:r w:rsidRPr="009172D3">
        <w:t xml:space="preserve">wherein, measurements from 2 time instances with measurement periodicity of 80ms are used </w:t>
      </w:r>
    </w:p>
    <w:p w14:paraId="0B70904C" w14:textId="77777777" w:rsidR="00B87906" w:rsidRPr="009172D3" w:rsidRDefault="00B87906" w:rsidP="00B87906">
      <w:pPr>
        <w:pStyle w:val="ListParagraph"/>
        <w:widowControl w:val="0"/>
        <w:numPr>
          <w:ilvl w:val="3"/>
          <w:numId w:val="58"/>
        </w:numPr>
        <w:contextualSpacing w:val="0"/>
      </w:pPr>
      <w:r w:rsidRPr="009172D3">
        <w:t xml:space="preserve">wherein, 71%/69.9%/68% prediction accuracy can be achieved by non-AI baseline with the assumption that 16 Tx beams are measured in total and preferred beam pattern is used. </w:t>
      </w:r>
    </w:p>
    <w:p w14:paraId="785C795D"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0EA8E91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0103A8A0"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0468A040" w14:textId="77777777" w:rsidR="00B87906" w:rsidRPr="009172D3" w:rsidRDefault="00B87906" w:rsidP="00B87906">
      <w:pPr>
        <w:pStyle w:val="ListParagraph"/>
        <w:widowControl w:val="0"/>
        <w:numPr>
          <w:ilvl w:val="3"/>
          <w:numId w:val="58"/>
        </w:numPr>
        <w:contextualSpacing w:val="0"/>
      </w:pPr>
      <w:r w:rsidRPr="009172D3">
        <w:t xml:space="preserve">wherein, 44.35%/44.29% prediction accuracy can be achieved for 30km/h/60km/h respectively by non-AI baseline (Option 2) </w:t>
      </w:r>
    </w:p>
    <w:p w14:paraId="3CD86B7A"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75.34% prediction accuracy for prediction time 160ms with 32 Tx beams in Set A for 30km/h, and Set B is the same in each time instance.</w:t>
      </w:r>
    </w:p>
    <w:p w14:paraId="559FFD72"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75CADBFF" w14:textId="77777777" w:rsidR="00B87906" w:rsidRPr="009172D3" w:rsidRDefault="00B87906" w:rsidP="00B87906">
      <w:pPr>
        <w:pStyle w:val="ListParagraph"/>
        <w:widowControl w:val="0"/>
        <w:numPr>
          <w:ilvl w:val="3"/>
          <w:numId w:val="58"/>
        </w:numPr>
        <w:contextualSpacing w:val="0"/>
      </w:pPr>
      <w:r w:rsidRPr="009172D3">
        <w:t>wherein, 44.36%</w:t>
      </w:r>
      <w:r w:rsidRPr="009172D3">
        <w:rPr>
          <w:b/>
          <w:bCs/>
        </w:rPr>
        <w:t xml:space="preserve"> </w:t>
      </w:r>
      <w:r w:rsidRPr="009172D3">
        <w:t>prediction accuracy can be achieved for 30km/h by non-AI baseline (Option 2).</w:t>
      </w:r>
    </w:p>
    <w:p w14:paraId="0266C0D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3B000371" w14:textId="77777777" w:rsidR="00B87906" w:rsidRPr="009172D3" w:rsidRDefault="00B87906" w:rsidP="00B87906">
      <w:pPr>
        <w:pStyle w:val="ListParagraph"/>
        <w:widowControl w:val="0"/>
        <w:numPr>
          <w:ilvl w:val="1"/>
          <w:numId w:val="58"/>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77777777" w:rsidR="00B87906" w:rsidRPr="009172D3" w:rsidRDefault="00B87906" w:rsidP="00B87906">
      <w:pPr>
        <w:pStyle w:val="ListParagraph"/>
        <w:widowControl w:val="0"/>
        <w:numPr>
          <w:ilvl w:val="1"/>
          <w:numId w:val="58"/>
        </w:numPr>
        <w:contextualSpacing w:val="0"/>
      </w:pPr>
      <w:r w:rsidRPr="009172D3">
        <w:t>Top-1 DL Tx beam predict</w:t>
      </w:r>
      <w:r w:rsidRPr="009172D3">
        <w:rPr>
          <w:rFonts w:eastAsia="Microsoft YaHei UI"/>
        </w:rPr>
        <w:t xml:space="preserve">ion accuracy: </w:t>
      </w:r>
    </w:p>
    <w:p w14:paraId="73FB2A37"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77777777" w:rsidR="00B87906" w:rsidRPr="009172D3" w:rsidRDefault="00B87906" w:rsidP="00B87906">
      <w:pPr>
        <w:pStyle w:val="ListParagraph"/>
        <w:widowControl w:val="0"/>
        <w:numPr>
          <w:ilvl w:val="3"/>
          <w:numId w:val="58"/>
        </w:numPr>
        <w:contextualSpacing w:val="0"/>
      </w:pPr>
      <w:r w:rsidRPr="009172D3">
        <w:t>wherein, measurements from 2 instances with measurement periodicity of 80ms are used respectively.</w:t>
      </w:r>
    </w:p>
    <w:p w14:paraId="6A9A7AD3" w14:textId="77777777" w:rsidR="00B87906" w:rsidRPr="009172D3" w:rsidRDefault="00B87906" w:rsidP="00B87906">
      <w:pPr>
        <w:pStyle w:val="ListParagraph"/>
        <w:widowControl w:val="0"/>
        <w:numPr>
          <w:ilvl w:val="3"/>
          <w:numId w:val="58"/>
        </w:numPr>
        <w:contextualSpacing w:val="0"/>
      </w:pPr>
      <w:r w:rsidRPr="009172D3">
        <w:t>Wherein, 70.5%/69.4%/67.4% and 42.5%/42.2%/41.5% prediction accuracy can be achieved by non-AI baseline (Option 2) with the assumption that 16 Tx beams are measured in total and preferred beam pattern is used.</w:t>
      </w:r>
    </w:p>
    <w:p w14:paraId="4366CE03"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59FA2F5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56.4%/52.7% prediction accuracy for prediction time 80ms/160ms, with 64 Tx beam in Set A and Set B is the same in each time instance</w:t>
      </w:r>
    </w:p>
    <w:p w14:paraId="6DF800AA" w14:textId="77777777" w:rsidR="00B87906" w:rsidRPr="009172D3" w:rsidRDefault="00B87906" w:rsidP="00B87906">
      <w:pPr>
        <w:pStyle w:val="ListParagraph"/>
        <w:widowControl w:val="0"/>
        <w:numPr>
          <w:ilvl w:val="3"/>
          <w:numId w:val="58"/>
        </w:numPr>
        <w:contextualSpacing w:val="0"/>
      </w:pPr>
      <w:r w:rsidRPr="009172D3">
        <w:t>wherein, measurements from 2 time instances with measurement periodicity of 80ms/160ms are used respectively</w:t>
      </w:r>
    </w:p>
    <w:p w14:paraId="5E3E5997" w14:textId="77777777" w:rsidR="00B87906" w:rsidRPr="009172D3" w:rsidRDefault="00B87906" w:rsidP="00B87906">
      <w:pPr>
        <w:pStyle w:val="ListParagraph"/>
        <w:widowControl w:val="0"/>
        <w:numPr>
          <w:ilvl w:val="3"/>
          <w:numId w:val="58"/>
        </w:numPr>
        <w:contextualSpacing w:val="0"/>
      </w:pPr>
      <w:r w:rsidRPr="009172D3">
        <w:t>wherein, 63.25%/58.45% prediction accuracy can be achieved by non-AI baseline (Option 1) when measuring Set A during observation and then applying sample-and-hold</w:t>
      </w:r>
    </w:p>
    <w:p w14:paraId="18FFDBFC"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83.15%/79.53%/79.43% prediction accuracy for prediction time 40ms/80ms/160ms, with 32 Tx beam in Set A and Set B is the same in each time instance</w:t>
      </w:r>
    </w:p>
    <w:p w14:paraId="2AA71C2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67EEDFB3" w14:textId="77777777" w:rsidR="00B87906" w:rsidRPr="009172D3" w:rsidRDefault="00B87906" w:rsidP="00B87906">
      <w:pPr>
        <w:pStyle w:val="ListParagraph"/>
        <w:widowControl w:val="0"/>
        <w:numPr>
          <w:ilvl w:val="3"/>
          <w:numId w:val="58"/>
        </w:numPr>
        <w:contextualSpacing w:val="0"/>
      </w:pPr>
      <w:r w:rsidRPr="009172D3">
        <w:t xml:space="preserve">32.8%/32.8%/32.7% prediction accuracy can be achieved by non-AI baseline (Option 2) </w:t>
      </w:r>
    </w:p>
    <w:p w14:paraId="5208BB54"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34077589"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88%~90% prediction accuracy for prediction time 160ms/320ms/480ms/640ms/800ms, with 32 Tx beam in Set A and Set B is the same in each time instance</w:t>
      </w:r>
    </w:p>
    <w:p w14:paraId="1D34D174" w14:textId="77777777" w:rsidR="00B87906" w:rsidRPr="009172D3" w:rsidRDefault="00B87906" w:rsidP="00B87906">
      <w:pPr>
        <w:pStyle w:val="ListParagraph"/>
        <w:widowControl w:val="0"/>
        <w:numPr>
          <w:ilvl w:val="3"/>
          <w:numId w:val="58"/>
        </w:numPr>
        <w:contextualSpacing w:val="0"/>
      </w:pPr>
      <w:r w:rsidRPr="009172D3">
        <w:t>wherein, measurements from 5 time instances with measurement periodicity of 160ms are used,</w:t>
      </w:r>
    </w:p>
    <w:p w14:paraId="0E5409F6" w14:textId="77777777" w:rsidR="00B87906" w:rsidRPr="009172D3" w:rsidRDefault="00B87906" w:rsidP="00B87906">
      <w:pPr>
        <w:pStyle w:val="ListParagraph"/>
        <w:widowControl w:val="0"/>
        <w:numPr>
          <w:ilvl w:val="3"/>
          <w:numId w:val="58"/>
        </w:numPr>
        <w:contextualSpacing w:val="0"/>
      </w:pPr>
      <w:r w:rsidRPr="009172D3">
        <w:t xml:space="preserve">16%~22% prediction accuracy can be achieved by non-AI baseline (Option 2) </w:t>
      </w:r>
    </w:p>
    <w:p w14:paraId="490EEC65" w14:textId="77777777" w:rsidR="00B87906" w:rsidRPr="009172D3" w:rsidRDefault="00B87906" w:rsidP="00B87906">
      <w:pPr>
        <w:pStyle w:val="ListParagraph"/>
        <w:widowControl w:val="0"/>
        <w:numPr>
          <w:ilvl w:val="3"/>
          <w:numId w:val="58"/>
        </w:numPr>
        <w:contextualSpacing w:val="0"/>
      </w:pPr>
      <w:r w:rsidRPr="009172D3">
        <w:t>Where the best Rx beam for each Tx beam within Set B is assumed to obtained the measurement of Set B.</w:t>
      </w:r>
    </w:p>
    <w:p w14:paraId="5C8FCA36" w14:textId="77777777" w:rsidR="00B87906" w:rsidRPr="009172D3" w:rsidRDefault="00B87906" w:rsidP="00B87906">
      <w:pPr>
        <w:pStyle w:val="ListParagraph"/>
        <w:widowControl w:val="0"/>
        <w:numPr>
          <w:ilvl w:val="2"/>
          <w:numId w:val="58"/>
        </w:numPr>
        <w:contextualSpacing w:val="0"/>
        <w:rPr>
          <w:b/>
          <w:bCs/>
        </w:rPr>
      </w:pPr>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p>
    <w:p w14:paraId="134D6C8F"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1C4A75DB" w14:textId="77777777" w:rsidR="00B87906" w:rsidRPr="009172D3" w:rsidRDefault="00B87906" w:rsidP="00B87906">
      <w:pPr>
        <w:pStyle w:val="ListParagraph"/>
        <w:widowControl w:val="0"/>
        <w:numPr>
          <w:ilvl w:val="3"/>
          <w:numId w:val="58"/>
        </w:numPr>
        <w:contextualSpacing w:val="0"/>
      </w:pPr>
      <w:r w:rsidRPr="009172D3">
        <w:t>36.2%/35.8%/35.3% prediction accuracy can be achieved by non-AI baseline (Option 2) on the best Tx beam with highest L1-RSRP in the all time instances</w:t>
      </w:r>
    </w:p>
    <w:p w14:paraId="6F98061B" w14:textId="77777777" w:rsidR="00B87906" w:rsidRPr="009172D3" w:rsidRDefault="00B87906" w:rsidP="00B87906">
      <w:pPr>
        <w:pStyle w:val="ListParagraph"/>
        <w:widowControl w:val="0"/>
        <w:numPr>
          <w:ilvl w:val="3"/>
          <w:numId w:val="58"/>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362F38D0"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4CA358E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160ms/320ms are used respectively,</w:t>
      </w:r>
    </w:p>
    <w:p w14:paraId="78661C4D" w14:textId="77777777" w:rsidR="00B87906" w:rsidRPr="009172D3" w:rsidRDefault="00B87906" w:rsidP="00B87906">
      <w:pPr>
        <w:pStyle w:val="ListParagraph"/>
        <w:widowControl w:val="0"/>
        <w:numPr>
          <w:ilvl w:val="3"/>
          <w:numId w:val="58"/>
        </w:numPr>
        <w:contextualSpacing w:val="0"/>
      </w:pPr>
      <w:r w:rsidRPr="009172D3">
        <w:t xml:space="preserve">24%/24.7% and 18.1%/17% prediction accuracy can be achieved for same and different Set B pattern respectively with non-AI baseline (Option 2) </w:t>
      </w:r>
    </w:p>
    <w:p w14:paraId="0058BA73"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66F586A5"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743B62F9" w14:textId="77777777" w:rsidR="00B87906" w:rsidRPr="009172D3" w:rsidRDefault="00B87906" w:rsidP="00B87906">
      <w:pPr>
        <w:pStyle w:val="ListParagraph"/>
        <w:widowControl w:val="0"/>
        <w:numPr>
          <w:ilvl w:val="3"/>
          <w:numId w:val="58"/>
        </w:numPr>
        <w:contextualSpacing w:val="0"/>
      </w:pPr>
      <w:r w:rsidRPr="009172D3">
        <w:t xml:space="preserve">wherein, 20.3%/22% prediction accuracy can be achieved for 30km/h/60km/h respectively by non-AI baseline (Option 2) </w:t>
      </w:r>
    </w:p>
    <w:p w14:paraId="2550DC6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61.7%~55.6% prediction accuracy for prediction time 80ms~960ms, with 32 Tx beam in Set A, and Set B is the same in each time instance</w:t>
      </w:r>
    </w:p>
    <w:p w14:paraId="2A24FFB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equal to or 2 times of the prediction time are used respectively,</w:t>
      </w:r>
    </w:p>
    <w:p w14:paraId="6872D935" w14:textId="77777777" w:rsidR="00B87906" w:rsidRPr="009172D3" w:rsidRDefault="00B87906" w:rsidP="00B87906">
      <w:pPr>
        <w:pStyle w:val="ListParagraph"/>
        <w:widowControl w:val="0"/>
        <w:numPr>
          <w:ilvl w:val="3"/>
          <w:numId w:val="58"/>
        </w:numPr>
        <w:contextualSpacing w:val="0"/>
      </w:pPr>
      <w:r w:rsidRPr="009172D3">
        <w:t>18.6%~8.8% prediction accuracy can be achieved for same Set B pattern with non-AI baseline (Option 2) based on the measurements of the last time instance</w:t>
      </w:r>
    </w:p>
    <w:p w14:paraId="1903BC45" w14:textId="77777777" w:rsidR="00B87906" w:rsidRPr="009172D3" w:rsidRDefault="00B87906" w:rsidP="00B87906">
      <w:pPr>
        <w:pStyle w:val="ListParagraph"/>
        <w:widowControl w:val="0"/>
        <w:numPr>
          <w:ilvl w:val="3"/>
          <w:numId w:val="58"/>
        </w:numPr>
        <w:contextualSpacing w:val="0"/>
      </w:pPr>
      <w:r w:rsidRPr="009172D3">
        <w:t>Note: RS overhead reduction</w:t>
      </w:r>
    </w:p>
    <w:p w14:paraId="3F5A59C4" w14:textId="77777777" w:rsidR="00B87906" w:rsidRPr="009172D3" w:rsidRDefault="00B87906" w:rsidP="00B87906">
      <w:pPr>
        <w:pStyle w:val="ListParagraph"/>
        <w:widowControl w:val="0"/>
        <w:numPr>
          <w:ilvl w:val="4"/>
          <w:numId w:val="58"/>
        </w:numPr>
        <w:contextualSpacing w:val="0"/>
      </w:pPr>
      <w:r w:rsidRPr="009172D3">
        <w:t>Under the assumption of setting Case A, AI/ML can achieve 57.8%~61.0% beam prediction accuracy in terms of Top-1 beam prediction accuracy for 160ms to 960ms prediction time</w:t>
      </w:r>
    </w:p>
    <w:p w14:paraId="08327E9C" w14:textId="77777777" w:rsidR="00B87906" w:rsidRPr="009172D3" w:rsidRDefault="00B87906" w:rsidP="00B87906">
      <w:pPr>
        <w:pStyle w:val="ListParagraph"/>
        <w:widowControl w:val="0"/>
        <w:numPr>
          <w:ilvl w:val="5"/>
          <w:numId w:val="58"/>
        </w:numPr>
        <w:contextualSpacing w:val="0"/>
      </w:pPr>
      <w:r w:rsidRPr="009172D3">
        <w:t>up to 4/5 RS/measurement overhead reduction can be obtained with measurements from 4 time instances with measurement periodicity of 160ms to 960ms.</w:t>
      </w:r>
    </w:p>
    <w:p w14:paraId="142FE850" w14:textId="77777777" w:rsidR="00B87906" w:rsidRPr="009172D3" w:rsidRDefault="00B87906" w:rsidP="00B87906">
      <w:pPr>
        <w:pStyle w:val="ListParagraph"/>
        <w:widowControl w:val="0"/>
        <w:numPr>
          <w:ilvl w:val="4"/>
          <w:numId w:val="58"/>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0CEFFD0A" w14:textId="77777777" w:rsidR="00B87906" w:rsidRPr="009172D3" w:rsidRDefault="00B87906" w:rsidP="00B87906">
      <w:pPr>
        <w:pStyle w:val="ListParagraph"/>
        <w:widowControl w:val="0"/>
        <w:numPr>
          <w:ilvl w:val="5"/>
          <w:numId w:val="58"/>
        </w:numPr>
        <w:contextualSpacing w:val="0"/>
      </w:pPr>
      <w:r w:rsidRPr="009172D3">
        <w:t xml:space="preserve">AI/ML can achieve 58% beam prediction accuracy, while non-AI baseline (Option 2) can only achieve 10% beam prediction accuracy in term of Top-1 beam prediction accuracy for 960ms prediction time </w:t>
      </w:r>
    </w:p>
    <w:p w14:paraId="6DCB100B" w14:textId="77777777" w:rsidR="00B87906" w:rsidRPr="009172D3" w:rsidRDefault="00B87906" w:rsidP="00B87906">
      <w:pPr>
        <w:pStyle w:val="ListParagraph"/>
        <w:widowControl w:val="0"/>
        <w:numPr>
          <w:ilvl w:val="5"/>
          <w:numId w:val="58"/>
        </w:numPr>
        <w:contextualSpacing w:val="0"/>
      </w:pPr>
      <w:r w:rsidRPr="009172D3">
        <w:t xml:space="preserve">with non-AI baseline (Option 2), 18.6% of Top-1 beam prediction accuracy can be achieved with 80ms prediction time. </w:t>
      </w:r>
    </w:p>
    <w:p w14:paraId="223364AB" w14:textId="77777777" w:rsidR="00B87906" w:rsidRPr="009172D3" w:rsidRDefault="00B87906" w:rsidP="00B87906">
      <w:pPr>
        <w:pStyle w:val="ListParagraph"/>
        <w:widowControl w:val="0"/>
        <w:numPr>
          <w:ilvl w:val="4"/>
          <w:numId w:val="58"/>
        </w:numPr>
        <w:contextualSpacing w:val="0"/>
      </w:pPr>
      <w:r w:rsidRPr="009172D3">
        <w:t xml:space="preserve">Under the assumption of setting Case B+, AI/ML can provide 87.5% RS/measurement overhead reduction: </w:t>
      </w:r>
    </w:p>
    <w:p w14:paraId="28A9B28A" w14:textId="77777777" w:rsidR="00B87906" w:rsidRPr="009172D3" w:rsidRDefault="00B87906" w:rsidP="00B87906">
      <w:pPr>
        <w:pStyle w:val="ListParagraph"/>
        <w:widowControl w:val="0"/>
        <w:numPr>
          <w:ilvl w:val="5"/>
          <w:numId w:val="58"/>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1133176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67.25% prediction accuracy for prediction time 160ms with 32 Tx beams in Set A for 30km/h, and Set B is the same in each time instance.</w:t>
      </w:r>
    </w:p>
    <w:p w14:paraId="70147D09"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D0DC731" w14:textId="77777777" w:rsidR="00B87906" w:rsidRPr="009172D3" w:rsidRDefault="00B87906" w:rsidP="00B87906">
      <w:pPr>
        <w:pStyle w:val="ListParagraph"/>
        <w:widowControl w:val="0"/>
        <w:numPr>
          <w:ilvl w:val="3"/>
          <w:numId w:val="58"/>
        </w:numPr>
        <w:contextualSpacing w:val="0"/>
      </w:pPr>
      <w:r w:rsidRPr="009172D3">
        <w:t>wherein, 23.95% prediction accuracy can be achieved for 30km/h by non-AI baseline (Option 2).</w:t>
      </w:r>
    </w:p>
    <w:p w14:paraId="749F85A1"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26D661BC" w14:textId="77777777" w:rsidR="00B87906" w:rsidRPr="009172D3" w:rsidRDefault="00B87906" w:rsidP="00B87906">
      <w:pPr>
        <w:pStyle w:val="ListParagraph"/>
        <w:widowControl w:val="0"/>
        <w:numPr>
          <w:ilvl w:val="1"/>
          <w:numId w:val="58"/>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2DA222E1"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4020D4A6" w14:textId="77777777" w:rsidR="00B87906" w:rsidRPr="009172D3" w:rsidRDefault="00B87906" w:rsidP="00B87906">
      <w:pPr>
        <w:pStyle w:val="ListParagraph"/>
        <w:widowControl w:val="0"/>
        <w:numPr>
          <w:ilvl w:val="3"/>
          <w:numId w:val="58"/>
        </w:numPr>
        <w:contextualSpacing w:val="0"/>
      </w:pPr>
      <w:r w:rsidRPr="009172D3">
        <w:t xml:space="preserve">wherein, measurements from 8 time instances with measurement periodicity of 160ms are used </w:t>
      </w:r>
    </w:p>
    <w:p w14:paraId="468AC603" w14:textId="77777777" w:rsidR="00B87906" w:rsidRPr="009172D3" w:rsidRDefault="00B87906" w:rsidP="00B87906">
      <w:pPr>
        <w:pStyle w:val="ListParagraph"/>
        <w:widowControl w:val="0"/>
        <w:numPr>
          <w:ilvl w:val="3"/>
          <w:numId w:val="58"/>
        </w:numPr>
        <w:contextualSpacing w:val="0"/>
      </w:pPr>
      <w:r w:rsidRPr="009172D3">
        <w:t xml:space="preserve">9%/8.9%/8.8%/8.7%/8.5%/8.4% prediction accuracy can be achieved by non-AI scheme (Option 2) </w:t>
      </w:r>
    </w:p>
    <w:p w14:paraId="54DB358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94%/93.5%/92.6%/90.7% prediction accuracy for prediction time 40ms/80ms/160ms/320ms, with 32 Tx beam in Set A, and Set B is different in each time instance respectively</w:t>
      </w:r>
    </w:p>
    <w:p w14:paraId="78A1977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is used.</w:t>
      </w:r>
    </w:p>
    <w:p w14:paraId="6A3BBF9C" w14:textId="77777777" w:rsidR="00B87906" w:rsidRPr="009172D3" w:rsidRDefault="00B87906" w:rsidP="00B87906">
      <w:pPr>
        <w:pStyle w:val="ListParagraph"/>
        <w:widowControl w:val="0"/>
        <w:numPr>
          <w:ilvl w:val="3"/>
          <w:numId w:val="58"/>
        </w:numPr>
        <w:contextualSpacing w:val="0"/>
      </w:pPr>
      <w:r w:rsidRPr="009172D3">
        <w:t xml:space="preserve">wherein, 70.7%/70.2%/69.1%/67.2% prediction accuracy can be achieved by non-AI baseline (Option 2) with the assumption that 16 Tx beams are measured in total and preferred beam pattern is used. </w:t>
      </w:r>
    </w:p>
    <w:p w14:paraId="1132C3BA"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638B7A4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76.1%/75.2%/70.7% prediction accuracy for prediction time 40ms/80ms/160ms, with 32 Tx beam in Set A and Set B is the same in each time instance</w:t>
      </w:r>
    </w:p>
    <w:p w14:paraId="78DFE3F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40396E92" w14:textId="77777777" w:rsidR="00B87906" w:rsidRPr="009172D3" w:rsidRDefault="00B87906" w:rsidP="00B87906">
      <w:pPr>
        <w:pStyle w:val="ListParagraph"/>
        <w:widowControl w:val="0"/>
        <w:numPr>
          <w:ilvl w:val="3"/>
          <w:numId w:val="58"/>
        </w:numPr>
        <w:contextualSpacing w:val="0"/>
      </w:pPr>
      <w:r w:rsidRPr="009172D3">
        <w:t>18.0%/17.9%/17.8% prediction accuracy can be achieved by non-AI baseline (Option 2)</w:t>
      </w:r>
    </w:p>
    <w:p w14:paraId="7653A9FB"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02AD055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81.7%/81.1%/80.6% prediction accuracy for prediction time 40ms/160ms/320ms, with 32 Tx beam in Set A and Set B is the same in each time instance</w:t>
      </w:r>
    </w:p>
    <w:p w14:paraId="42B17CBE"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2E0B6516" w14:textId="77777777" w:rsidR="00B87906" w:rsidRPr="009172D3" w:rsidRDefault="00B87906" w:rsidP="00B87906">
      <w:pPr>
        <w:pStyle w:val="ListParagraph"/>
        <w:widowControl w:val="0"/>
        <w:numPr>
          <w:ilvl w:val="3"/>
          <w:numId w:val="58"/>
        </w:numPr>
        <w:contextualSpacing w:val="0"/>
      </w:pPr>
      <w:r w:rsidRPr="009172D3">
        <w:t>30.7%/30.4%/30% prediction accuracy can be achieved by non-AI baseline (Option 2) based on the best Tx beam with highest L1-RSRP in all the time instances</w:t>
      </w:r>
    </w:p>
    <w:p w14:paraId="0631C23B" w14:textId="77777777" w:rsidR="00B87906" w:rsidRPr="009172D3" w:rsidRDefault="00B87906" w:rsidP="00B87906">
      <w:pPr>
        <w:pStyle w:val="ListParagraph"/>
        <w:widowControl w:val="0"/>
        <w:numPr>
          <w:ilvl w:val="3"/>
          <w:numId w:val="58"/>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3DF4FE9E"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7AD8BB2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56.91% prediction accuracy for prediction time 160ms with 32 Tx beams in Set A for 30km/h, and Set B is the same in each time instance.</w:t>
      </w:r>
    </w:p>
    <w:p w14:paraId="6791ADFF"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ACD0B31" w14:textId="77777777" w:rsidR="00B87906" w:rsidRPr="009172D3" w:rsidRDefault="00B87906" w:rsidP="00B87906">
      <w:pPr>
        <w:pStyle w:val="ListParagraph"/>
        <w:widowControl w:val="0"/>
        <w:numPr>
          <w:ilvl w:val="3"/>
          <w:numId w:val="58"/>
        </w:numPr>
        <w:contextualSpacing w:val="0"/>
      </w:pPr>
      <w:r w:rsidRPr="009172D3">
        <w:t>wherein, 18.75% prediction accuracy can be achieved for 30km/h by non-AI baseline (Option 2).</w:t>
      </w:r>
    </w:p>
    <w:p w14:paraId="073344CD" w14:textId="77777777" w:rsidR="00B87906" w:rsidRPr="009172D3" w:rsidRDefault="00B87906" w:rsidP="00B8790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2648163B"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achieve</w:t>
      </w:r>
    </w:p>
    <w:p w14:paraId="57334ED9"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6664BAAA"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4159F1CF"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329E7B2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04E8332F"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p>
    <w:p w14:paraId="362270C1"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160ms/320ms/480ms/960ms prediction time and 200ms/360ms/520ms/1000ms measurement periodicity</w:t>
      </w:r>
    </w:p>
    <w:p w14:paraId="624C7966"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2ADA1D5D"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0CA5546D"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3DA492B2"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6D9C79DF"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26FC5D98" w14:textId="77777777" w:rsidR="00B87906" w:rsidRPr="009172D3" w:rsidRDefault="00B87906" w:rsidP="00B87906">
      <w:pPr>
        <w:pStyle w:val="ListParagraph"/>
        <w:numPr>
          <w:ilvl w:val="1"/>
          <w:numId w:val="58"/>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77777777" w:rsidR="00B87906" w:rsidRPr="009172D3" w:rsidRDefault="00B87906" w:rsidP="00B87906">
      <w:pPr>
        <w:pStyle w:val="ListParagraph"/>
        <w:numPr>
          <w:ilvl w:val="1"/>
          <w:numId w:val="58"/>
        </w:numPr>
        <w:shd w:val="clear" w:color="auto" w:fill="FFFFFF"/>
        <w:contextualSpacing w:val="0"/>
      </w:pPr>
      <w:r w:rsidRPr="009172D3">
        <w:t xml:space="preserve">Top-1 DL Tx beam prediction accuracy: </w:t>
      </w:r>
    </w:p>
    <w:p w14:paraId="0D6D38E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71.8%/57.3% prediction accuracy for prediction time 160ms/320ms, with 32 Tx beam in Set A, and Set B is the same in each time instance respectively</w:t>
      </w:r>
    </w:p>
    <w:p w14:paraId="322C1D94"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160ms/320ms are used respectively,</w:t>
      </w:r>
    </w:p>
    <w:p w14:paraId="61778AAF" w14:textId="77777777" w:rsidR="00B87906" w:rsidRPr="009172D3" w:rsidRDefault="00B87906" w:rsidP="00B87906">
      <w:pPr>
        <w:pStyle w:val="ListParagraph"/>
        <w:numPr>
          <w:ilvl w:val="3"/>
          <w:numId w:val="58"/>
        </w:numPr>
        <w:shd w:val="clear" w:color="auto" w:fill="FFFFFF"/>
        <w:contextualSpacing w:val="0"/>
      </w:pPr>
      <w:r w:rsidRPr="009172D3">
        <w:t xml:space="preserve">24.3%/14.2% prediction accuracy can be achieved for same and different Set B pattern respectively with non-AI baseline (Option 2) </w:t>
      </w:r>
    </w:p>
    <w:p w14:paraId="42104633" w14:textId="77777777" w:rsidR="00B87906" w:rsidRPr="009172D3" w:rsidRDefault="00B87906" w:rsidP="00B87906">
      <w:pPr>
        <w:pStyle w:val="ListParagraph"/>
        <w:numPr>
          <w:ilvl w:val="3"/>
          <w:numId w:val="58"/>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77777777" w:rsidR="00B87906" w:rsidRPr="009172D3" w:rsidRDefault="00B87906" w:rsidP="00B8790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2B5D4417"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777777" w:rsidR="00B87906" w:rsidRPr="009172D3" w:rsidRDefault="00B87906" w:rsidP="00B87906">
      <w:pPr>
        <w:pStyle w:val="ListParagraph"/>
        <w:numPr>
          <w:ilvl w:val="1"/>
          <w:numId w:val="58"/>
        </w:numPr>
        <w:shd w:val="clear" w:color="auto" w:fill="FFFFFF"/>
        <w:contextualSpacing w:val="0"/>
      </w:pPr>
      <w:r w:rsidRPr="009172D3">
        <w:t xml:space="preserve">Top-1 beam pair prediction accuracy: </w:t>
      </w:r>
    </w:p>
    <w:p w14:paraId="7F1DCB2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76.3%/74.7%/72% prediction accuracy for prediction time 40ms/80ms/160ms, with 32 Tx beams and 8 Rx beams in Set A, and Set B is the same in each time instance</w:t>
      </w:r>
    </w:p>
    <w:p w14:paraId="3508823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227793F4" w14:textId="77777777" w:rsidR="00B87906" w:rsidRPr="009172D3" w:rsidRDefault="00B87906" w:rsidP="00B87906">
      <w:pPr>
        <w:pStyle w:val="ListParagraph"/>
        <w:numPr>
          <w:ilvl w:val="3"/>
          <w:numId w:val="58"/>
        </w:numPr>
        <w:shd w:val="clear" w:color="auto" w:fill="FFFFFF"/>
        <w:contextualSpacing w:val="0"/>
      </w:pPr>
      <w:r w:rsidRPr="009172D3">
        <w:t xml:space="preserve">32.7%/32.6%/32.5% prediction accuracy can be achieved by non-AI baseline (Option 2) </w:t>
      </w:r>
    </w:p>
    <w:p w14:paraId="6073BEAC"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88%~90% prediction accuracy for prediction time 160ms/320ms/480ms/640ms/800ms, with 32 Tx beams and 8 Rx beams in Set A, and Set B is the same in each time instance</w:t>
      </w:r>
    </w:p>
    <w:p w14:paraId="5366ADD1" w14:textId="77777777" w:rsidR="00B87906" w:rsidRPr="009172D3" w:rsidRDefault="00B87906" w:rsidP="00B87906">
      <w:pPr>
        <w:pStyle w:val="ListParagraph"/>
        <w:numPr>
          <w:ilvl w:val="3"/>
          <w:numId w:val="58"/>
        </w:numPr>
        <w:shd w:val="clear" w:color="auto" w:fill="FFFFFF"/>
        <w:contextualSpacing w:val="0"/>
      </w:pPr>
      <w:r w:rsidRPr="009172D3">
        <w:t>wherein, measurements from 5 time instances with measurement periodicity of 160ms are used</w:t>
      </w:r>
    </w:p>
    <w:p w14:paraId="252702E5" w14:textId="77777777" w:rsidR="00B87906" w:rsidRPr="009172D3" w:rsidRDefault="00B87906" w:rsidP="00B87906">
      <w:pPr>
        <w:pStyle w:val="ListParagraph"/>
        <w:numPr>
          <w:ilvl w:val="3"/>
          <w:numId w:val="58"/>
        </w:numPr>
        <w:shd w:val="clear" w:color="auto" w:fill="FFFFFF"/>
        <w:contextualSpacing w:val="0"/>
      </w:pPr>
      <w:r w:rsidRPr="009172D3">
        <w:t>19%~23% prediction accuracy can be achieved by non-AI baseline (Option 2)</w:t>
      </w:r>
    </w:p>
    <w:p w14:paraId="64A6C81B"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80.97%/80.17%/75.86% prediction accuracy for prediction time 40ms/80ms/160ms, with 32 Tx beam and 4 Rx beam in Set A, and Set B is the same in each time instance</w:t>
      </w:r>
    </w:p>
    <w:p w14:paraId="6D57A77F"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56C19E5C" w14:textId="77777777" w:rsidR="00B87906" w:rsidRPr="009172D3" w:rsidRDefault="00B87906" w:rsidP="00B87906">
      <w:pPr>
        <w:pStyle w:val="ListParagraph"/>
        <w:numPr>
          <w:ilvl w:val="3"/>
          <w:numId w:val="58"/>
        </w:numPr>
        <w:shd w:val="clear" w:color="auto" w:fill="FFFFFF"/>
        <w:contextualSpacing w:val="0"/>
      </w:pPr>
      <w:r w:rsidRPr="009172D3">
        <w:t xml:space="preserve">38.6%/38.0%/37.2% prediction accuracy can be achieved by non-AI baseline (Option 2) </w:t>
      </w:r>
    </w:p>
    <w:p w14:paraId="5CE50690"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63.2%/~57.7% prediction accuracy for prediction time 80ms~960ms, with 32 Tx beam and 8 Rx beam in Set A, and Set B is the same in each time instance</w:t>
      </w:r>
    </w:p>
    <w:p w14:paraId="5939A5AB"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same as or 2 times of the prediction time are used </w:t>
      </w:r>
    </w:p>
    <w:p w14:paraId="1395656B" w14:textId="77777777" w:rsidR="00B87906" w:rsidRPr="009172D3" w:rsidRDefault="00B87906" w:rsidP="00B87906">
      <w:pPr>
        <w:pStyle w:val="ListParagraph"/>
        <w:numPr>
          <w:ilvl w:val="3"/>
          <w:numId w:val="58"/>
        </w:numPr>
        <w:shd w:val="clear" w:color="auto" w:fill="FFFFFF"/>
        <w:contextualSpacing w:val="0"/>
      </w:pPr>
      <w:r w:rsidRPr="009172D3">
        <w:t xml:space="preserve">22.3%~10.7% prediction accuracy can be achieved by non-AI baseline (Option 2) </w:t>
      </w:r>
    </w:p>
    <w:p w14:paraId="65607A9B" w14:textId="77777777" w:rsidR="00B87906" w:rsidRPr="009172D3" w:rsidRDefault="00B87906" w:rsidP="00B87906">
      <w:pPr>
        <w:pStyle w:val="ListParagraph"/>
        <w:numPr>
          <w:ilvl w:val="3"/>
          <w:numId w:val="58"/>
        </w:numPr>
        <w:shd w:val="clear" w:color="auto" w:fill="FFFFFF"/>
        <w:contextualSpacing w:val="0"/>
      </w:pPr>
      <w:r w:rsidRPr="009172D3">
        <w:t>RS overhead redu</w:t>
      </w:r>
      <w:r w:rsidRPr="009172D3">
        <w:tab/>
        <w:t>ction</w:t>
      </w:r>
    </w:p>
    <w:p w14:paraId="414C8A1D"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B, AI/ML can provide more than 90% RS/measurement overhead reduction:</w:t>
      </w:r>
    </w:p>
    <w:p w14:paraId="3A9B5A3B"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time </w:t>
      </w:r>
    </w:p>
    <w:p w14:paraId="74E14BAB" w14:textId="77777777" w:rsidR="00B87906" w:rsidRPr="009172D3" w:rsidRDefault="00B87906" w:rsidP="00B87906">
      <w:pPr>
        <w:pStyle w:val="ListParagraph"/>
        <w:numPr>
          <w:ilvl w:val="5"/>
          <w:numId w:val="58"/>
        </w:numPr>
        <w:shd w:val="clear" w:color="auto" w:fill="FFFFFF"/>
        <w:contextualSpacing w:val="0"/>
      </w:pPr>
      <w:r w:rsidRPr="009172D3">
        <w:t xml:space="preserve">With non-AI baseline (Option 2), 22.3% of Top-1 beam prediction accuracy can be achieved with 80ms prediction time. </w:t>
      </w:r>
    </w:p>
    <w:p w14:paraId="0220CED8" w14:textId="77777777" w:rsidR="00B87906" w:rsidRPr="009172D3" w:rsidRDefault="00B87906" w:rsidP="00B87906">
      <w:pPr>
        <w:pStyle w:val="ListParagraph"/>
        <w:numPr>
          <w:ilvl w:val="4"/>
          <w:numId w:val="58"/>
        </w:numPr>
        <w:shd w:val="clear" w:color="auto" w:fill="FFFFFF"/>
        <w:contextualSpacing w:val="0"/>
      </w:pPr>
      <w:r w:rsidRPr="009172D3">
        <w:t xml:space="preserve">Under the assumption of setting Case B+, AI/ML can provide 87.5% RS/measurement overhead reduction: </w:t>
      </w:r>
    </w:p>
    <w:p w14:paraId="3FABE15A"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FF10BF8"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 are used,</w:t>
      </w:r>
    </w:p>
    <w:p w14:paraId="476AB9C8" w14:textId="77777777" w:rsidR="00B87906" w:rsidRPr="009172D3" w:rsidRDefault="00B87906" w:rsidP="00B87906">
      <w:pPr>
        <w:pStyle w:val="ListParagraph"/>
        <w:numPr>
          <w:ilvl w:val="3"/>
          <w:numId w:val="58"/>
        </w:numPr>
        <w:shd w:val="clear" w:color="auto" w:fill="FFFFFF"/>
        <w:contextualSpacing w:val="0"/>
      </w:pPr>
      <w:r w:rsidRPr="009172D3">
        <w:t>16.2%/22.9% prediction accuracy can be achieved by non-AI baseline (Option 2) based on the measurements of the last time instance</w:t>
      </w:r>
    </w:p>
    <w:p w14:paraId="6465FD3A"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37B09687" w14:textId="77777777" w:rsidR="00B87906" w:rsidRPr="009172D3" w:rsidRDefault="00B87906" w:rsidP="00B87906">
      <w:pPr>
        <w:pStyle w:val="ListParagraph"/>
        <w:numPr>
          <w:ilvl w:val="1"/>
          <w:numId w:val="58"/>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0C8B879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5FDCAD4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55EA5B65" w14:textId="77777777" w:rsidR="00B87906" w:rsidRPr="009172D3" w:rsidRDefault="00B87906" w:rsidP="00B87906">
      <w:pPr>
        <w:pStyle w:val="ListParagraph"/>
        <w:numPr>
          <w:ilvl w:val="3"/>
          <w:numId w:val="58"/>
        </w:numPr>
        <w:shd w:val="clear" w:color="auto" w:fill="FFFFFF"/>
        <w:contextualSpacing w:val="0"/>
      </w:pPr>
      <w:r w:rsidRPr="009172D3">
        <w:t>30.1%/29.7%/29.1% prediction accuracy can be achieved by non-AI baseline (Option 2) based on the measurements in all time instances</w:t>
      </w:r>
    </w:p>
    <w:p w14:paraId="1AC11E7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1AF8A8FF" w14:textId="77777777" w:rsidR="00B87906" w:rsidRPr="009172D3" w:rsidRDefault="00B87906" w:rsidP="00B87906">
      <w:pPr>
        <w:pStyle w:val="ListParagraph"/>
        <w:numPr>
          <w:ilvl w:val="3"/>
          <w:numId w:val="58"/>
        </w:numPr>
        <w:shd w:val="clear" w:color="auto" w:fill="FFFFFF"/>
        <w:contextualSpacing w:val="0"/>
      </w:pPr>
      <w:r w:rsidRPr="009172D3">
        <w:t>9.88%/9.60%/8.95% and 14.57%/14.45%/14.27% prediction accuracy can be achieved by non-AI baseline (Option 2) for the case with all Rx beams and half of Rx beams respectively</w:t>
      </w:r>
    </w:p>
    <w:p w14:paraId="5077F8B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258D08D4"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29CE300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of 40ms are used </w:t>
      </w:r>
    </w:p>
    <w:p w14:paraId="4211659F" w14:textId="77777777" w:rsidR="00B87906" w:rsidRPr="009172D3" w:rsidRDefault="00B87906" w:rsidP="00B87906">
      <w:pPr>
        <w:pStyle w:val="ListParagraph"/>
        <w:numPr>
          <w:ilvl w:val="3"/>
          <w:numId w:val="58"/>
        </w:numPr>
        <w:shd w:val="clear" w:color="auto" w:fill="FFFFFF"/>
        <w:contextualSpacing w:val="0"/>
      </w:pPr>
      <w:r w:rsidRPr="009172D3">
        <w:t>8.96%/8.91%/8.89% and 4.7%/4.56%/4.3% prediction accuracy can be achieved by non-AI scheme (Option 2) for the case with from all Rx beams and half of Rx beams respectively</w:t>
      </w:r>
    </w:p>
    <w:p w14:paraId="30744AAC"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4CC67EDF" w14:textId="77777777" w:rsidR="00B87906" w:rsidRPr="009172D3" w:rsidRDefault="00B87906" w:rsidP="00B87906">
      <w:pPr>
        <w:pStyle w:val="ListParagraph"/>
        <w:numPr>
          <w:ilvl w:val="3"/>
          <w:numId w:val="58"/>
        </w:numPr>
        <w:shd w:val="clear" w:color="auto" w:fill="FFFFFF"/>
        <w:contextualSpacing w:val="0"/>
      </w:pPr>
      <w:r w:rsidRPr="009172D3">
        <w:t>69.4%/67.8%/66% prediction accuracy can be achieved by non-AI baseline (Option 2) based on the measurements in all time instances</w:t>
      </w:r>
    </w:p>
    <w:p w14:paraId="75FE0EBE" w14:textId="77777777" w:rsidR="00B87906" w:rsidRPr="009172D3" w:rsidRDefault="00B87906" w:rsidP="00B8790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49418681"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189173A5"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40ms/160ms are used,</w:t>
      </w:r>
    </w:p>
    <w:p w14:paraId="0330CE2E" w14:textId="77777777" w:rsidR="00B87906" w:rsidRPr="009172D3" w:rsidRDefault="00B87906" w:rsidP="00B87906">
      <w:pPr>
        <w:pStyle w:val="ListParagraph"/>
        <w:numPr>
          <w:ilvl w:val="3"/>
          <w:numId w:val="58"/>
        </w:numPr>
        <w:shd w:val="clear" w:color="auto" w:fill="FFFFFF"/>
        <w:contextualSpacing w:val="0"/>
      </w:pPr>
      <w:r w:rsidRPr="009172D3">
        <w:t>19.7%/15.6% prediction accuracy can be achieved by non-AI baseline (Option 2) based on the measurements of the last time instance</w:t>
      </w:r>
    </w:p>
    <w:p w14:paraId="026266FF" w14:textId="77777777" w:rsidR="00B87906" w:rsidRPr="009172D3" w:rsidRDefault="00B87906" w:rsidP="00B87906">
      <w:pPr>
        <w:pStyle w:val="ListParagraph"/>
        <w:numPr>
          <w:ilvl w:val="3"/>
          <w:numId w:val="58"/>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2BDEE20F"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46419440"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77777777" w:rsidR="00B87906" w:rsidRPr="009172D3" w:rsidRDefault="00B87906" w:rsidP="00B87906">
      <w:pPr>
        <w:pStyle w:val="ListParagraph"/>
        <w:numPr>
          <w:ilvl w:val="3"/>
          <w:numId w:val="58"/>
        </w:numPr>
        <w:shd w:val="clear" w:color="auto" w:fill="FFFFFF"/>
        <w:contextualSpacing w:val="0"/>
      </w:pPr>
      <w:r w:rsidRPr="009172D3">
        <w:t>wherein, measurements from 3 time instances with measurement periodicity of 40ms or 80ms are used</w:t>
      </w:r>
    </w:p>
    <w:p w14:paraId="473A1F77" w14:textId="77777777" w:rsidR="00B87906" w:rsidRPr="009172D3" w:rsidRDefault="00B87906" w:rsidP="00B87906">
      <w:pPr>
        <w:pStyle w:val="ListParagraph"/>
        <w:numPr>
          <w:ilvl w:val="3"/>
          <w:numId w:val="58"/>
        </w:numPr>
        <w:shd w:val="clear" w:color="auto" w:fill="FFFFFF"/>
        <w:contextualSpacing w:val="0"/>
      </w:pPr>
      <w:r w:rsidRPr="009172D3">
        <w:t>42.4%/42.5% prediction accuracy can be achieved by non-AI scheme (Option 2).</w:t>
      </w:r>
    </w:p>
    <w:p w14:paraId="1BD6003C" w14:textId="77777777" w:rsidR="00B87906" w:rsidRPr="00BA0BAD" w:rsidRDefault="00B87906" w:rsidP="00B87906">
      <w:pPr>
        <w:pStyle w:val="Heading4"/>
      </w:pPr>
      <w:r>
        <w:t>6.3.2.3</w:t>
      </w:r>
      <w:r>
        <w:tab/>
        <w:t>Performance under different assumptions/scenarios for BM-Case1 and/or BM-Case2</w:t>
      </w:r>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77777777" w:rsidR="00B87906" w:rsidRDefault="00B87906" w:rsidP="00B87906">
      <w:pPr>
        <w:pStyle w:val="ListParagraph"/>
        <w:numPr>
          <w:ilvl w:val="0"/>
          <w:numId w:val="20"/>
        </w:numPr>
        <w:contextualSpacing w:val="0"/>
      </w:pPr>
      <w:r>
        <w:t>Evaluation results from 13 sources show less than 5%</w:t>
      </w:r>
      <w:r w:rsidRPr="00A855DE">
        <w:t xml:space="preserve"> beam prediction accuracy degradation</w:t>
      </w:r>
      <w:r>
        <w:t xml:space="preserve"> in terms of Top-1 beam prediction accuracy. </w:t>
      </w:r>
    </w:p>
    <w:p w14:paraId="4E68EDE0" w14:textId="77777777" w:rsidR="00B87906" w:rsidRDefault="00B87906" w:rsidP="00B87906">
      <w:pPr>
        <w:pStyle w:val="ListParagraph"/>
        <w:numPr>
          <w:ilvl w:val="1"/>
          <w:numId w:val="20"/>
        </w:numPr>
        <w:contextualSpacing w:val="0"/>
      </w:pPr>
      <w:r>
        <w:t>Note: 1 source uses the data without quantization for training and data with quantization for inference. Other sources use the same quantization scheme for data for training and inference.</w:t>
      </w:r>
    </w:p>
    <w:p w14:paraId="2A7A80C5" w14:textId="77777777" w:rsidR="00B87906" w:rsidRDefault="00B87906" w:rsidP="00B87906">
      <w:r>
        <w:t xml:space="preserve">At least for BM-Case1 for inference of DL Tx beam with L1-RSRPs of all beams in Set B, </w:t>
      </w:r>
    </w:p>
    <w:p w14:paraId="38AAC99A" w14:textId="77777777" w:rsidR="00B87906" w:rsidRDefault="00B87906" w:rsidP="00B87906">
      <w:pPr>
        <w:pStyle w:val="ListParagraph"/>
        <w:numPr>
          <w:ilvl w:val="0"/>
          <w:numId w:val="45"/>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77777777" w:rsidR="00B87906" w:rsidRDefault="00B87906" w:rsidP="00B87906">
      <w:pPr>
        <w:pStyle w:val="ListParagraph"/>
        <w:numPr>
          <w:ilvl w:val="1"/>
          <w:numId w:val="45"/>
        </w:numPr>
        <w:contextualSpacing w:val="0"/>
      </w:pPr>
      <w:r>
        <w:t xml:space="preserve">Same quantization scheme is used for the input data for training and inference. </w:t>
      </w:r>
    </w:p>
    <w:p w14:paraId="577B5F59" w14:textId="77777777" w:rsidR="00B87906" w:rsidRDefault="00B87906" w:rsidP="00B87906">
      <w:pPr>
        <w:pStyle w:val="ListParagraph"/>
        <w:numPr>
          <w:ilvl w:val="1"/>
          <w:numId w:val="45"/>
        </w:numPr>
        <w:contextualSpacing w:val="0"/>
      </w:pPr>
      <w:r>
        <w:t>Note: 1 source used quantized L1-RSRPs with the same quantization scheme as labels in training.</w:t>
      </w:r>
    </w:p>
    <w:p w14:paraId="3305ADA1" w14:textId="77777777" w:rsidR="00B87906" w:rsidRDefault="00B87906" w:rsidP="00B87906">
      <w:pPr>
        <w:pStyle w:val="ListParagraph"/>
        <w:numPr>
          <w:ilvl w:val="1"/>
          <w:numId w:val="45"/>
        </w:numPr>
        <w:contextualSpacing w:val="0"/>
      </w:pPr>
      <w:r>
        <w:t>Note: 1 source used unquantized L1-RSRPs as labels in training.</w:t>
      </w:r>
    </w:p>
    <w:p w14:paraId="7BE2BA39" w14:textId="77777777" w:rsidR="00B87906" w:rsidRDefault="00B87906" w:rsidP="00B87906">
      <w:pPr>
        <w:pStyle w:val="ListParagraph"/>
        <w:numPr>
          <w:ilvl w:val="1"/>
          <w:numId w:val="45"/>
        </w:numPr>
        <w:contextualSpacing w:val="0"/>
      </w:pPr>
      <w:r>
        <w:t>Note: 1 source used unquantized L1-RSRPs to determine Top-1 beam id as labels in training.</w:t>
      </w:r>
    </w:p>
    <w:p w14:paraId="440F1A83" w14:textId="77777777" w:rsidR="00B87906" w:rsidRDefault="00B87906" w:rsidP="00B87906">
      <w:pPr>
        <w:pStyle w:val="B1"/>
        <w:ind w:left="0" w:firstLine="0"/>
        <w:rPr>
          <w:b/>
          <w:bCs/>
        </w:rPr>
      </w:pPr>
    </w:p>
    <w:p w14:paraId="1278EC88" w14:textId="77777777" w:rsidR="00B87906" w:rsidRPr="00B1621D" w:rsidRDefault="00B87906" w:rsidP="00B87906">
      <w:pPr>
        <w:pStyle w:val="B1"/>
        <w:ind w:left="0" w:firstLine="0"/>
        <w:rPr>
          <w:b/>
          <w:bCs/>
        </w:rPr>
      </w:pPr>
      <w:r w:rsidRPr="00B1621D">
        <w:rPr>
          <w:b/>
          <w:bCs/>
        </w:rPr>
        <w:t>Performance with measurement error</w:t>
      </w:r>
    </w:p>
    <w:p w14:paraId="4416E82F" w14:textId="77777777" w:rsidR="00B87906" w:rsidRPr="00B07B8A" w:rsidRDefault="00B87906" w:rsidP="00B87906">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3DD6378E"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5E1E0C5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p>
    <w:p w14:paraId="2FA568F7"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77B89622"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7F647E5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4D502108"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p>
    <w:p w14:paraId="160FFDC2"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7E86CABF"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p>
    <w:p w14:paraId="38D583F7"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7234617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5E8BD7B0"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35DE6377"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575E1AB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5032C33A"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46787A7C"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16FFCEE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6EB11DF3"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1BD6EFA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FB4EDF4" w14:textId="77777777" w:rsidR="00B87906" w:rsidRPr="00B43BD6" w:rsidRDefault="00B87906" w:rsidP="00B87906">
      <w:pPr>
        <w:pStyle w:val="ListParagraph"/>
        <w:widowControl w:val="0"/>
        <w:numPr>
          <w:ilvl w:val="1"/>
          <w:numId w:val="50"/>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p>
    <w:p w14:paraId="7B196F05" w14:textId="77777777" w:rsidR="00B87906" w:rsidRPr="00B43BD6" w:rsidRDefault="00B87906" w:rsidP="00B87906">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19C51AAA"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399CAB5F"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4A673D85" w14:textId="77777777" w:rsidR="00B87906" w:rsidRPr="000542C5" w:rsidRDefault="00B87906" w:rsidP="00B87906">
      <w:pPr>
        <w:pStyle w:val="ListParagraph"/>
        <w:numPr>
          <w:ilvl w:val="2"/>
          <w:numId w:val="51"/>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75AFE145" w14:textId="77777777" w:rsidR="00B87906" w:rsidRPr="000542C5" w:rsidRDefault="00B87906" w:rsidP="00B87906">
      <w:pPr>
        <w:pStyle w:val="ListParagraph"/>
        <w:numPr>
          <w:ilvl w:val="2"/>
          <w:numId w:val="51"/>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761F89E"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77777777" w:rsidR="00B87906" w:rsidRPr="00B43BD6" w:rsidRDefault="00B87906" w:rsidP="00B87906">
      <w:pPr>
        <w:pStyle w:val="ListParagraph"/>
        <w:numPr>
          <w:ilvl w:val="2"/>
          <w:numId w:val="51"/>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7FCF8635" w14:textId="77777777" w:rsidR="00B87906" w:rsidRPr="000542C5" w:rsidRDefault="00B87906" w:rsidP="00B87906">
      <w:pPr>
        <w:pStyle w:val="ListParagraph"/>
        <w:numPr>
          <w:ilvl w:val="1"/>
          <w:numId w:val="51"/>
        </w:numPr>
        <w:shd w:val="clear" w:color="auto" w:fill="FFFFFF"/>
        <w:contextualSpacing w:val="0"/>
        <w:jc w:val="both"/>
        <w:rPr>
          <w:rFonts w:eastAsia="Microsoft YaHei UI"/>
        </w:rPr>
      </w:pPr>
      <w:r w:rsidRPr="000542C5">
        <w:rPr>
          <w:rFonts w:eastAsia="Microsoft YaHei UI"/>
        </w:rPr>
        <w:t xml:space="preserve">Considering </w:t>
      </w:r>
      <w:r w:rsidRPr="00B43BD6">
        <w:t>3.3 dB for standard deviation in relative measurement error without truncation for RF only, evaluations results from 1 source show with AI/ML:</w:t>
      </w:r>
    </w:p>
    <w:p w14:paraId="575CA1C7"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with a common measurement error for all Tx beams at a given Rx beam:</w:t>
      </w:r>
    </w:p>
    <w:p w14:paraId="17B73952"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B1EB316"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 xml:space="preserve">with independent measurement errors for all Tx beams, </w:t>
      </w:r>
    </w:p>
    <w:p w14:paraId="13C94AF5"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2C4D4523"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 xml:space="preserve">wherein, </w:t>
      </w:r>
      <w:r w:rsidRPr="000542C5">
        <w:rPr>
          <w:rFonts w:eastAsia="Microsoft YaHei UI"/>
        </w:rPr>
        <w:t>measurement errors are only considered in inference inputs</w:t>
      </w:r>
    </w:p>
    <w:p w14:paraId="2B622908" w14:textId="77777777" w:rsidR="00B87906" w:rsidRPr="00D84896" w:rsidRDefault="00B87906" w:rsidP="00B87906">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6FCCDF29"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082CA1B"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249039CA"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4C05B4E7"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11F9D671" w14:textId="77777777" w:rsidR="00B87906" w:rsidRDefault="00B87906" w:rsidP="00B87906">
      <w:pPr>
        <w:rPr>
          <w:b/>
          <w:bCs/>
        </w:rPr>
      </w:pPr>
    </w:p>
    <w:p w14:paraId="38A45C55" w14:textId="77777777" w:rsidR="00B87906" w:rsidRPr="00820105" w:rsidRDefault="00B87906" w:rsidP="00B87906">
      <w:pPr>
        <w:rPr>
          <w:b/>
          <w:bCs/>
        </w:rPr>
      </w:pPr>
      <w:r w:rsidRPr="00820105">
        <w:rPr>
          <w:b/>
          <w:bCs/>
        </w:rPr>
        <w:t xml:space="preserve">Performance </w:t>
      </w:r>
      <w:r>
        <w:rPr>
          <w:b/>
          <w:bCs/>
        </w:rPr>
        <w:t>with different Rx beam assumption for DL Tx beam prediction</w:t>
      </w:r>
    </w:p>
    <w:p w14:paraId="1476F3F6" w14:textId="77777777" w:rsidR="00B87906" w:rsidRDefault="00B87906" w:rsidP="00B87906">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77777777" w:rsidR="00B87906" w:rsidRDefault="00B87906" w:rsidP="00B87906">
      <w:pPr>
        <w:pStyle w:val="B1"/>
        <w:numPr>
          <w:ilvl w:val="0"/>
          <w:numId w:val="23"/>
        </w:numPr>
      </w:pPr>
      <w:r>
        <w:t xml:space="preserve">Evaluation results from 12 sources show 20%~50% degradation with random Rx beam(s) comparing with the “best” Rx beam in terms of Top-1 prediction accuracy. </w:t>
      </w:r>
    </w:p>
    <w:p w14:paraId="07600AE3" w14:textId="77777777" w:rsidR="00B87906" w:rsidRDefault="00B87906" w:rsidP="00B87906">
      <w:pPr>
        <w:pStyle w:val="B1"/>
        <w:numPr>
          <w:ilvl w:val="0"/>
          <w:numId w:val="23"/>
        </w:numPr>
      </w:pPr>
      <w:r>
        <w:t xml:space="preserve">Evaluation results from 1 source shows 12% degradation with measurement of random Rx compared with measurement of best Rx in term of Top-1 beam prediction accuracy. </w:t>
      </w:r>
    </w:p>
    <w:p w14:paraId="0A8E5141" w14:textId="77777777" w:rsidR="00B87906" w:rsidRDefault="00B87906" w:rsidP="00B87906">
      <w:pPr>
        <w:pStyle w:val="B1"/>
        <w:ind w:left="0" w:firstLine="0"/>
      </w:pPr>
      <w:r>
        <w:t>Comparing performance with non-AI baseline option 2 (based on the measurement from Set B of beams), with measurements of random Rx beam(s) as AI/ML inputs:</w:t>
      </w:r>
    </w:p>
    <w:p w14:paraId="10CFD33A" w14:textId="77777777" w:rsidR="00B87906" w:rsidRDefault="00B87906" w:rsidP="00B87906">
      <w:pPr>
        <w:pStyle w:val="B1"/>
        <w:numPr>
          <w:ilvl w:val="0"/>
          <w:numId w:val="24"/>
        </w:numPr>
      </w:pPr>
      <w:r>
        <w:t xml:space="preserve">Evaluation results from 7 sources show that AI/ML can still provide 7%~44% beam prediction accuracy gain in terms of Top-1 beam prediction accuracy. </w:t>
      </w:r>
    </w:p>
    <w:p w14:paraId="0FE71CC8" w14:textId="77777777" w:rsidR="00B87906" w:rsidRDefault="00B87906" w:rsidP="00B87906">
      <w:pPr>
        <w:pStyle w:val="B1"/>
        <w:ind w:left="0" w:firstLine="0"/>
      </w:pPr>
      <w:r>
        <w:t>Note: In both training and inference, measurements of random Rx beams are used as AI/ML inputs.</w:t>
      </w:r>
    </w:p>
    <w:p w14:paraId="3047EDCA" w14:textId="77777777" w:rsidR="00B87906" w:rsidRPr="00282719" w:rsidRDefault="00B87906" w:rsidP="00B87906">
      <w:r w:rsidRPr="00282719">
        <w:rPr>
          <w:b/>
          <w:bCs/>
        </w:rPr>
        <w:t>For BM-Case 1 DL Tx beam prediction without UE rotation</w:t>
      </w:r>
      <w:r w:rsidRPr="00282719">
        <w:t xml:space="preserve">, for Top-1 beam prediction accuracy, compared to the best Rx beams obtained from one shot measurements, with </w:t>
      </w:r>
      <w:bookmarkStart w:id="74" w:name="_Hlk146629112"/>
      <w:r w:rsidRPr="00282719">
        <w:t xml:space="preserve">quasi-optimal Rx beam </w:t>
      </w:r>
      <w:bookmarkEnd w:id="74"/>
      <w:r w:rsidRPr="00282719">
        <w:t xml:space="preserve">performance degradation is observed: </w:t>
      </w:r>
    </w:p>
    <w:p w14:paraId="527A1CA6" w14:textId="77777777" w:rsidR="00B87906" w:rsidRPr="00282719" w:rsidRDefault="00B87906" w:rsidP="00B87906">
      <w:pPr>
        <w:pStyle w:val="ListParagraph"/>
        <w:numPr>
          <w:ilvl w:val="0"/>
          <w:numId w:val="53"/>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3%~11% beam prediction accuracy degradation, with the assumption of the best Rx beam obtained from one specific Tx beam which is 1st Tx beam in Set B.</w:t>
      </w:r>
    </w:p>
    <w:p w14:paraId="1689B035"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12% beam prediction accuracy degradation with the assumption of the best Rx beams obtained from one specific Rx beam which is the best between the same Rx beam for different panels.</w:t>
      </w:r>
    </w:p>
    <w:p w14:paraId="3B399CF9" w14:textId="77777777" w:rsidR="00B87906" w:rsidRPr="00282719" w:rsidRDefault="00B87906" w:rsidP="00B87906">
      <w:pPr>
        <w:pStyle w:val="ListParagraph"/>
        <w:widowControl w:val="0"/>
        <w:numPr>
          <w:ilvl w:val="0"/>
          <w:numId w:val="53"/>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C47CD62" w14:textId="77777777" w:rsidR="00B87906" w:rsidRPr="00282719" w:rsidRDefault="00B87906" w:rsidP="00B87906">
      <w:pPr>
        <w:pStyle w:val="ListParagraph"/>
        <w:widowControl w:val="0"/>
        <w:numPr>
          <w:ilvl w:val="0"/>
          <w:numId w:val="53"/>
        </w:numPr>
        <w:contextualSpacing w:val="0"/>
        <w:jc w:val="both"/>
      </w:pPr>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p w14:paraId="599EE2AB" w14:textId="77777777" w:rsidR="00B87906" w:rsidRPr="00282719" w:rsidRDefault="00B87906" w:rsidP="00B87906">
      <w:r w:rsidRPr="00282719">
        <w:rPr>
          <w:b/>
          <w:bCs/>
        </w:rPr>
        <w:t>For BM-Case 2 DL Tx beam prediction with UE rotation</w:t>
      </w:r>
      <w:r w:rsidRPr="00282719">
        <w:t>, for Top-1 beam prediction accuracy, with quasi-optimal Rx beam selection:</w:t>
      </w:r>
    </w:p>
    <w:p w14:paraId="3F6AB18F" w14:textId="77777777" w:rsidR="00B87906" w:rsidRPr="00282719" w:rsidRDefault="00B87906" w:rsidP="00B87906">
      <w:pPr>
        <w:pStyle w:val="ListParagraph"/>
        <w:widowControl w:val="0"/>
        <w:numPr>
          <w:ilvl w:val="0"/>
          <w:numId w:val="52"/>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77777777" w:rsidR="00B87906" w:rsidRPr="00282719" w:rsidRDefault="00B87906" w:rsidP="00B87906">
      <w:pPr>
        <w:pStyle w:val="ListParagraph"/>
        <w:widowControl w:val="0"/>
        <w:numPr>
          <w:ilvl w:val="1"/>
          <w:numId w:val="52"/>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28EEB9D6" w14:textId="77777777" w:rsidR="00B87906" w:rsidRDefault="00B87906" w:rsidP="00B87906">
      <w:pPr>
        <w:rPr>
          <w:b/>
          <w:bCs/>
        </w:rPr>
      </w:pPr>
    </w:p>
    <w:p w14:paraId="695C0F7F" w14:textId="77777777" w:rsidR="00B87906" w:rsidRDefault="00B87906" w:rsidP="00B87906">
      <w:r>
        <w:rPr>
          <w:b/>
          <w:bCs/>
        </w:rPr>
        <w:t>P</w:t>
      </w:r>
      <w:r w:rsidRPr="00B1621D">
        <w:rPr>
          <w:b/>
          <w:bCs/>
        </w:rPr>
        <w:t>erformance with different label options</w:t>
      </w:r>
    </w:p>
    <w:p w14:paraId="0BCB634A" w14:textId="77777777" w:rsidR="00B87906" w:rsidRPr="00B43BD6" w:rsidRDefault="00B87906" w:rsidP="00B87906">
      <w:pPr>
        <w:tabs>
          <w:tab w:val="left" w:pos="360"/>
        </w:tabs>
      </w:pPr>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77777777" w:rsidR="00B87906" w:rsidRPr="00B43BD6" w:rsidRDefault="00B87906" w:rsidP="00B87906">
      <w:pPr>
        <w:pStyle w:val="ListParagraph"/>
        <w:widowControl w:val="0"/>
        <w:numPr>
          <w:ilvl w:val="0"/>
          <w:numId w:val="54"/>
        </w:numPr>
        <w:contextualSpacing w:val="0"/>
        <w:jc w:val="both"/>
      </w:pPr>
      <w:r w:rsidRPr="00B43BD6">
        <w:t xml:space="preserve">For Top 1 beam (pair) prediction accuracy, </w:t>
      </w:r>
    </w:p>
    <w:p w14:paraId="4545D848"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1 source show that similar or slightly worse (e,g, 2% higher for Top 1 beam prediction accuracy)) can be achieved with Option 1a than Option 2a </w:t>
      </w:r>
    </w:p>
    <w:p w14:paraId="0EC5F448" w14:textId="77777777" w:rsidR="00B87906" w:rsidRPr="00B43BD6" w:rsidRDefault="00B87906" w:rsidP="00B87906">
      <w:pPr>
        <w:pStyle w:val="ListParagraph"/>
        <w:widowControl w:val="0"/>
        <w:numPr>
          <w:ilvl w:val="0"/>
          <w:numId w:val="54"/>
        </w:numPr>
        <w:tabs>
          <w:tab w:val="left" w:pos="360"/>
        </w:tabs>
        <w:contextualSpacing w:val="0"/>
        <w:jc w:val="both"/>
      </w:pPr>
      <w:r w:rsidRPr="00B43BD6">
        <w:t>For Top-K beam (pair) prediction accuracy or Top-1 beam prediction accuracy with 1dB margin,</w:t>
      </w:r>
    </w:p>
    <w:p w14:paraId="5B392394"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2 sources show that Option 1a can provide similar performance than Option 2a </w:t>
      </w:r>
    </w:p>
    <w:p w14:paraId="3A16D22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Option 2a can provide 5%~12% better performance than Option 1a for Top-2/-4 beam pair prediction accuracy.</w:t>
      </w:r>
    </w:p>
    <w:p w14:paraId="1889503B"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2%~5% better performance than Option 2a for Top-2/-6 beam pair prediction accuracy.</w:t>
      </w:r>
    </w:p>
    <w:p w14:paraId="66D7990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7816D18C"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7777777" w:rsidR="00B87906" w:rsidRPr="00B43BD6" w:rsidRDefault="00B87906" w:rsidP="00B87906">
      <w:pPr>
        <w:pStyle w:val="ListParagraph"/>
        <w:widowControl w:val="0"/>
        <w:numPr>
          <w:ilvl w:val="0"/>
          <w:numId w:val="54"/>
        </w:numPr>
        <w:tabs>
          <w:tab w:val="left" w:pos="360"/>
        </w:tabs>
        <w:contextualSpacing w:val="0"/>
        <w:jc w:val="both"/>
      </w:pPr>
      <w:r w:rsidRPr="00B43BD6">
        <w:t>Detailed assumptions and results are listed as below:</w:t>
      </w:r>
    </w:p>
    <w:p w14:paraId="11007516"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7777777" w:rsidR="00B87906" w:rsidRPr="00B43BD6" w:rsidRDefault="00B87906" w:rsidP="00B87906">
      <w:pPr>
        <w:pStyle w:val="ListParagraph"/>
        <w:widowControl w:val="0"/>
        <w:numPr>
          <w:ilvl w:val="0"/>
          <w:numId w:val="54"/>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06C4B524" w14:textId="77777777" w:rsidR="00B87906" w:rsidRPr="00B43BD6" w:rsidRDefault="00B87906" w:rsidP="00B87906">
      <w:pPr>
        <w:pStyle w:val="ListParagraph"/>
        <w:widowControl w:val="0"/>
        <w:numPr>
          <w:ilvl w:val="0"/>
          <w:numId w:val="54"/>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4365E671"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5DD3C118"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1FA39960" w14:textId="77777777" w:rsidR="00B87906" w:rsidRPr="00B43BD6" w:rsidRDefault="00B87906" w:rsidP="00B87906">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77777777" w:rsidR="00B87906" w:rsidRPr="00B43BD6" w:rsidRDefault="00B87906" w:rsidP="00B87906">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77777777" w:rsidR="00B87906" w:rsidRPr="00EF32D4" w:rsidRDefault="00B87906" w:rsidP="00B87906">
      <w:pPr>
        <w:shd w:val="clear" w:color="auto" w:fill="FFFFFF"/>
        <w:rPr>
          <w:rFonts w:eastAsia="Microsoft YaHei UI"/>
        </w:rPr>
      </w:pPr>
      <w:r w:rsidRPr="00EF32D4">
        <w:rPr>
          <w:rFonts w:eastAsia="Microsoft YaHei UI"/>
        </w:rPr>
        <w:t>Note: ideal measurements are assumed</w:t>
      </w:r>
    </w:p>
    <w:p w14:paraId="7370CBF4"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Beams could be measured regardless of their SNR.</w:t>
      </w:r>
    </w:p>
    <w:p w14:paraId="494D40C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measurement error.</w:t>
      </w:r>
    </w:p>
    <w:p w14:paraId="33BB1D49"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C5F5130"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quantization for the L1-RSRP measurements.</w:t>
      </w:r>
    </w:p>
    <w:p w14:paraId="5FBA65D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constraint on UCI payload overhead for full report of the L1-RSRP measurements of Set B for NW-side models are assumed. </w:t>
      </w:r>
    </w:p>
    <w:p w14:paraId="0CE1ED48" w14:textId="77777777" w:rsidR="00B87906" w:rsidRDefault="00B87906" w:rsidP="00B87906">
      <w:pPr>
        <w:pStyle w:val="B1"/>
        <w:ind w:left="0" w:firstLine="0"/>
      </w:pPr>
    </w:p>
    <w:p w14:paraId="5258A684" w14:textId="77777777" w:rsidR="00B87906" w:rsidRDefault="00B87906" w:rsidP="00B87906">
      <w:pPr>
        <w:rPr>
          <w:b/>
          <w:bCs/>
        </w:rPr>
      </w:pPr>
      <w:r w:rsidRPr="00820105">
        <w:rPr>
          <w:b/>
          <w:bCs/>
        </w:rPr>
        <w:t xml:space="preserve">Performance </w:t>
      </w:r>
      <w:r>
        <w:rPr>
          <w:b/>
          <w:bCs/>
        </w:rPr>
        <w:t>with different Set B pattern assumptions</w:t>
      </w:r>
    </w:p>
    <w:p w14:paraId="2DF8FB1C" w14:textId="77777777" w:rsidR="00B87906" w:rsidRPr="00787664" w:rsidRDefault="00B87906" w:rsidP="00B87906">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77777777" w:rsidR="00B87906" w:rsidRDefault="00B87906" w:rsidP="00B87906">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77777777" w:rsidR="00B87906" w:rsidRDefault="00B87906" w:rsidP="00B87906">
      <w:pPr>
        <w:pStyle w:val="ListParagraph"/>
        <w:numPr>
          <w:ilvl w:val="0"/>
          <w:numId w:val="55"/>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accuracy</w:t>
      </w:r>
    </w:p>
    <w:p w14:paraId="51B4D12F" w14:textId="77777777" w:rsidR="00B87906" w:rsidRDefault="00B87906" w:rsidP="00B87906">
      <w:pPr>
        <w:pStyle w:val="ListParagraph"/>
        <w:numPr>
          <w:ilvl w:val="1"/>
          <w:numId w:val="55"/>
        </w:numPr>
        <w:contextualSpacing w:val="0"/>
      </w:pPr>
      <w:r>
        <w:t xml:space="preserve">evaluation results from 14 sources show no more than 10% or about 10% beam prediction accuracy degradation, wherein 2 sources used up to 24 pre-configured patterns and the rest of sources use 3 ~ 5 patterns; </w:t>
      </w:r>
    </w:p>
    <w:p w14:paraId="20C9C926"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8367ECF" w14:textId="77777777" w:rsidR="00B87906" w:rsidRDefault="00B87906" w:rsidP="00B87906">
      <w:pPr>
        <w:pStyle w:val="ListParagraph"/>
        <w:numPr>
          <w:ilvl w:val="2"/>
          <w:numId w:val="55"/>
        </w:numPr>
        <w:contextualSpacing w:val="0"/>
        <w:jc w:val="both"/>
      </w:pPr>
      <w:r>
        <w:t>Note: the above performance can also be treated as training with mixed patterns of Set B of beam, and testing with mixed patterns Set B of beams. </w:t>
      </w:r>
    </w:p>
    <w:p w14:paraId="5DABBA64" w14:textId="77777777" w:rsidR="00B87906" w:rsidRDefault="00B87906" w:rsidP="00B87906">
      <w:pPr>
        <w:pStyle w:val="ListParagraph"/>
        <w:numPr>
          <w:ilvl w:val="0"/>
          <w:numId w:val="55"/>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accuracy</w:t>
      </w:r>
    </w:p>
    <w:p w14:paraId="201A7D73" w14:textId="77777777" w:rsidR="00B87906" w:rsidRDefault="00B87906" w:rsidP="00B87906">
      <w:pPr>
        <w:pStyle w:val="ListParagraph"/>
        <w:numPr>
          <w:ilvl w:val="1"/>
          <w:numId w:val="55"/>
        </w:numPr>
        <w:contextualSpacing w:val="0"/>
        <w:jc w:val="both"/>
      </w:pPr>
      <w:r>
        <w:t>evaluation results from 2 sources show 10%~20% beam prediction accuracy degradation.</w:t>
      </w:r>
    </w:p>
    <w:p w14:paraId="334B6691" w14:textId="77777777" w:rsidR="00B87906" w:rsidRDefault="00B87906" w:rsidP="00B87906">
      <w:pPr>
        <w:pStyle w:val="ListParagraph"/>
        <w:numPr>
          <w:ilvl w:val="1"/>
          <w:numId w:val="55"/>
        </w:numPr>
        <w:contextualSpacing w:val="0"/>
        <w:jc w:val="both"/>
      </w:pPr>
      <w:r>
        <w:t>evaluation results from 7 sources show 20%~50% beam prediction accuracy degradation.</w:t>
      </w:r>
    </w:p>
    <w:p w14:paraId="6EAA8E95" w14:textId="77777777" w:rsidR="00B87906" w:rsidRDefault="00B87906" w:rsidP="00B87906">
      <w:pPr>
        <w:pStyle w:val="ListParagraph"/>
        <w:numPr>
          <w:ilvl w:val="1"/>
          <w:numId w:val="55"/>
        </w:numPr>
        <w:contextualSpacing w:val="0"/>
        <w:jc w:val="both"/>
      </w:pPr>
      <w:r>
        <w:t>AI/ML still can provide better performance (e.g., &gt;25% of Top-1 beam prediction unless otherwise stated) than non-AI baseline option 2 (exhaustive beam sweeping in Set B of beams):</w:t>
      </w:r>
    </w:p>
    <w:p w14:paraId="202CD607" w14:textId="77777777" w:rsidR="00B87906" w:rsidRDefault="00B87906" w:rsidP="00B87906">
      <w:pPr>
        <w:pStyle w:val="ListParagraph"/>
        <w:numPr>
          <w:ilvl w:val="0"/>
          <w:numId w:val="55"/>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inputs </w:t>
      </w:r>
    </w:p>
    <w:p w14:paraId="731B9398" w14:textId="77777777" w:rsidR="00B87906" w:rsidRDefault="00B87906" w:rsidP="00B87906">
      <w:pPr>
        <w:pStyle w:val="ListParagraph"/>
        <w:numPr>
          <w:ilvl w:val="1"/>
          <w:numId w:val="55"/>
        </w:numPr>
        <w:contextualSpacing w:val="0"/>
        <w:jc w:val="both"/>
      </w:pPr>
      <w:r>
        <w:rPr>
          <w:b/>
          <w:bCs/>
        </w:rPr>
        <w:t>with Top K=1/2</w:t>
      </w:r>
      <w:r>
        <w:t xml:space="preserve"> of the measurements of Set C,</w:t>
      </w:r>
    </w:p>
    <w:p w14:paraId="03FA323F" w14:textId="77777777" w:rsidR="00B87906" w:rsidRDefault="00B87906" w:rsidP="00B87906">
      <w:pPr>
        <w:pStyle w:val="ListParagraph"/>
        <w:numPr>
          <w:ilvl w:val="2"/>
          <w:numId w:val="55"/>
        </w:numPr>
        <w:contextualSpacing w:val="0"/>
        <w:jc w:val="both"/>
      </w:pPr>
      <w:r>
        <w:t>For Top-1 beam prediction accuracy</w:t>
      </w:r>
    </w:p>
    <w:p w14:paraId="30665076" w14:textId="77777777" w:rsidR="00B87906" w:rsidRDefault="00B87906" w:rsidP="00B87906">
      <w:pPr>
        <w:pStyle w:val="ListParagraph"/>
        <w:numPr>
          <w:ilvl w:val="3"/>
          <w:numId w:val="55"/>
        </w:numPr>
        <w:contextualSpacing w:val="0"/>
        <w:jc w:val="both"/>
      </w:pPr>
      <w:r>
        <w:t>evaluation results from 5 sources show less than 4% the beam prediction accuracy degradation</w:t>
      </w:r>
    </w:p>
    <w:p w14:paraId="602993D6" w14:textId="77777777" w:rsidR="00B87906" w:rsidRDefault="00B87906" w:rsidP="00B87906">
      <w:pPr>
        <w:pStyle w:val="ListParagraph"/>
        <w:numPr>
          <w:ilvl w:val="3"/>
          <w:numId w:val="55"/>
        </w:numPr>
        <w:contextualSpacing w:val="0"/>
        <w:jc w:val="both"/>
      </w:pPr>
      <w:r>
        <w:t>evaluation results from 3 sources show about 7% the beam prediction accuracy degradation</w:t>
      </w:r>
    </w:p>
    <w:p w14:paraId="361951D5" w14:textId="77777777" w:rsidR="00B87906" w:rsidRDefault="00B87906" w:rsidP="00B87906">
      <w:pPr>
        <w:pStyle w:val="ListParagraph"/>
        <w:numPr>
          <w:ilvl w:val="3"/>
          <w:numId w:val="55"/>
        </w:numPr>
        <w:contextualSpacing w:val="0"/>
        <w:jc w:val="both"/>
      </w:pPr>
      <w:r>
        <w:t xml:space="preserve">evaluation results from 1 source show &lt;1% and 7% beam prediction accuracy degradation with measuring 1/2 and 1/4 of Set A of beams respectively. </w:t>
      </w:r>
    </w:p>
    <w:p w14:paraId="04653119" w14:textId="77777777" w:rsidR="00B87906" w:rsidRDefault="00B87906" w:rsidP="00B87906">
      <w:pPr>
        <w:pStyle w:val="ListParagraph"/>
        <w:numPr>
          <w:ilvl w:val="3"/>
          <w:numId w:val="55"/>
        </w:numPr>
        <w:contextualSpacing w:val="0"/>
        <w:jc w:val="both"/>
      </w:pPr>
      <w:r>
        <w:rPr>
          <w:rFonts w:hint="eastAsia"/>
        </w:rPr>
        <w:t xml:space="preserve">evaluation results from 1 source show about 12% the beam </w:t>
      </w:r>
      <w:r>
        <w:t>prediction</w:t>
      </w:r>
      <w:r>
        <w:rPr>
          <w:rFonts w:hint="eastAsia"/>
        </w:rPr>
        <w:t xml:space="preserve"> accuracy</w:t>
      </w:r>
    </w:p>
    <w:p w14:paraId="391941F5" w14:textId="77777777" w:rsidR="00B87906" w:rsidRDefault="00B87906" w:rsidP="00B87906">
      <w:pPr>
        <w:pStyle w:val="ListParagraph"/>
        <w:numPr>
          <w:ilvl w:val="3"/>
          <w:numId w:val="55"/>
        </w:numPr>
        <w:contextualSpacing w:val="0"/>
        <w:jc w:val="both"/>
      </w:pPr>
      <w:r>
        <w:t>Note: all the above results are for DL Tx beam prediction</w:t>
      </w:r>
    </w:p>
    <w:p w14:paraId="19041E7C" w14:textId="77777777" w:rsidR="00B87906" w:rsidRDefault="00B87906" w:rsidP="00B87906">
      <w:pPr>
        <w:pStyle w:val="ListParagraph"/>
        <w:numPr>
          <w:ilvl w:val="2"/>
          <w:numId w:val="55"/>
        </w:numPr>
        <w:contextualSpacing w:val="0"/>
        <w:jc w:val="both"/>
      </w:pPr>
      <w:r>
        <w:t>For NW-side model, 1/2 UCI reporting overhead for inference inputs can be saved without considering quantization impact.</w:t>
      </w:r>
    </w:p>
    <w:p w14:paraId="4E1243A7" w14:textId="77777777" w:rsidR="00B87906" w:rsidRDefault="00B87906" w:rsidP="00B87906">
      <w:pPr>
        <w:pStyle w:val="ListParagraph"/>
        <w:numPr>
          <w:ilvl w:val="3"/>
          <w:numId w:val="55"/>
        </w:numPr>
        <w:contextualSpacing w:val="0"/>
        <w:jc w:val="both"/>
      </w:pPr>
      <w:r>
        <w:t xml:space="preserve">In the above evaluation, 5 sources use L1-RSRPs of Top-4 measurements of 8 beams in Set C for 32 Tx beams in Set A. </w:t>
      </w:r>
    </w:p>
    <w:p w14:paraId="2DBA37E2" w14:textId="77777777" w:rsidR="00B87906" w:rsidRDefault="00B87906" w:rsidP="00B87906">
      <w:pPr>
        <w:pStyle w:val="ListParagraph"/>
        <w:numPr>
          <w:ilvl w:val="3"/>
          <w:numId w:val="55"/>
        </w:numPr>
        <w:contextualSpacing w:val="0"/>
        <w:jc w:val="both"/>
      </w:pPr>
      <w:r>
        <w:t>In the above evaluation, 3 sources use L1-RSRPs of Top-8 measurements of 16 beams in Set C for 64 Tx beams in Set A</w:t>
      </w:r>
    </w:p>
    <w:p w14:paraId="5BFEA740" w14:textId="77777777" w:rsidR="00B87906" w:rsidRDefault="00B87906" w:rsidP="00B87906">
      <w:pPr>
        <w:pStyle w:val="ListParagraph"/>
        <w:numPr>
          <w:ilvl w:val="3"/>
          <w:numId w:val="55"/>
        </w:numPr>
        <w:contextualSpacing w:val="0"/>
        <w:jc w:val="both"/>
      </w:pPr>
      <w:r>
        <w:t>In the above evaluation, 1 source uses L1-RSRPs of Top-4/-8 measurements of 8/16 beams in Set C for 32 Tx beams in Set A.</w:t>
      </w:r>
    </w:p>
    <w:p w14:paraId="53632D66" w14:textId="77777777" w:rsidR="00B87906" w:rsidRDefault="00B87906" w:rsidP="00B87906">
      <w:pPr>
        <w:pStyle w:val="ListParagraph"/>
        <w:numPr>
          <w:ilvl w:val="1"/>
          <w:numId w:val="55"/>
        </w:numPr>
        <w:contextualSpacing w:val="0"/>
        <w:jc w:val="both"/>
      </w:pPr>
      <w:r>
        <w:rPr>
          <w:b/>
          <w:bCs/>
        </w:rPr>
        <w:t>with</w:t>
      </w:r>
      <w:r>
        <w:t xml:space="preserve"> </w:t>
      </w:r>
      <w:r>
        <w:rPr>
          <w:b/>
          <w:bCs/>
        </w:rPr>
        <w:t>Top K=1/4</w:t>
      </w:r>
      <w:r>
        <w:t xml:space="preserve"> of the measurements of Set C, </w:t>
      </w:r>
    </w:p>
    <w:p w14:paraId="1ED17228" w14:textId="77777777" w:rsidR="00B87906" w:rsidRDefault="00B87906" w:rsidP="00B87906">
      <w:pPr>
        <w:pStyle w:val="ListParagraph"/>
        <w:numPr>
          <w:ilvl w:val="2"/>
          <w:numId w:val="55"/>
        </w:numPr>
        <w:contextualSpacing w:val="0"/>
        <w:jc w:val="both"/>
      </w:pPr>
      <w:r>
        <w:t>For Top-1 beam prediction accuracy</w:t>
      </w:r>
    </w:p>
    <w:p w14:paraId="641522AC" w14:textId="77777777" w:rsidR="00B87906" w:rsidRDefault="00B87906" w:rsidP="00B87906">
      <w:pPr>
        <w:pStyle w:val="ListParagraph"/>
        <w:numPr>
          <w:ilvl w:val="3"/>
          <w:numId w:val="55"/>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19E01EE4" w14:textId="77777777" w:rsidR="00B87906" w:rsidRDefault="00B87906" w:rsidP="00B87906">
      <w:pPr>
        <w:pStyle w:val="ListParagraph"/>
        <w:numPr>
          <w:ilvl w:val="3"/>
          <w:numId w:val="55"/>
        </w:numPr>
        <w:contextualSpacing w:val="0"/>
        <w:jc w:val="both"/>
      </w:pPr>
      <w:r>
        <w:t xml:space="preserve">evaluation results from 1 source show 15% beam prediction accuracy degradation.  </w:t>
      </w:r>
    </w:p>
    <w:p w14:paraId="460DD4B7" w14:textId="77777777" w:rsidR="00B87906" w:rsidRDefault="00B87906" w:rsidP="00B87906">
      <w:pPr>
        <w:pStyle w:val="ListParagraph"/>
        <w:numPr>
          <w:ilvl w:val="3"/>
          <w:numId w:val="55"/>
        </w:numPr>
        <w:contextualSpacing w:val="0"/>
        <w:jc w:val="both"/>
      </w:pPr>
      <w:r>
        <w:t>evaluation results from 1 source show 2% beam prediction accuracy degradation with measuring 1/2 of Set A of beams respectively.</w:t>
      </w:r>
    </w:p>
    <w:p w14:paraId="1BA639B0" w14:textId="77777777" w:rsidR="00B87906" w:rsidRDefault="00B87906" w:rsidP="00B87906">
      <w:pPr>
        <w:pStyle w:val="ListParagraph"/>
        <w:numPr>
          <w:ilvl w:val="3"/>
          <w:numId w:val="55"/>
        </w:numPr>
        <w:contextualSpacing w:val="0"/>
        <w:jc w:val="both"/>
      </w:pPr>
      <w:r>
        <w:t>Note: all the above results are for DL Tx beam prediction</w:t>
      </w:r>
    </w:p>
    <w:p w14:paraId="52FFDA2C" w14:textId="77777777" w:rsidR="00B87906" w:rsidRDefault="00B87906" w:rsidP="00B87906">
      <w:pPr>
        <w:pStyle w:val="ListParagraph"/>
        <w:numPr>
          <w:ilvl w:val="2"/>
          <w:numId w:val="55"/>
        </w:numPr>
        <w:contextualSpacing w:val="0"/>
        <w:jc w:val="both"/>
      </w:pPr>
      <w:r>
        <w:t>For NW-side model, 3/4 UCI reporting overhead for inference inputs can be saved without considering quantization impact.</w:t>
      </w:r>
    </w:p>
    <w:p w14:paraId="3C619D88" w14:textId="77777777" w:rsidR="00B87906" w:rsidRDefault="00B87906" w:rsidP="00B87906">
      <w:pPr>
        <w:pStyle w:val="ListParagraph"/>
        <w:numPr>
          <w:ilvl w:val="3"/>
          <w:numId w:val="55"/>
        </w:numPr>
        <w:contextualSpacing w:val="0"/>
        <w:jc w:val="both"/>
      </w:pPr>
      <w:r>
        <w:t xml:space="preserve">In the above evaluation, 1 source uses L1-RSRPs of Top-4 measurements of 16 beams in Set C for 32 Tx beams in Set A. </w:t>
      </w:r>
    </w:p>
    <w:p w14:paraId="07E53231" w14:textId="77777777" w:rsidR="00B87906" w:rsidRDefault="00B87906" w:rsidP="00B87906">
      <w:pPr>
        <w:pStyle w:val="ListParagraph"/>
        <w:numPr>
          <w:ilvl w:val="3"/>
          <w:numId w:val="55"/>
        </w:numPr>
        <w:contextualSpacing w:val="0"/>
        <w:jc w:val="both"/>
      </w:pPr>
      <w:r>
        <w:t>In the above evaluation, 2 sources use L1-RSRPs of Top-4 measurements of 16 beams in Set C for 64 Tx beams in Set A.</w:t>
      </w:r>
    </w:p>
    <w:p w14:paraId="7EC335B9" w14:textId="77777777" w:rsidR="00B87906" w:rsidRDefault="00B87906" w:rsidP="00B87906">
      <w:pPr>
        <w:pStyle w:val="ListParagraph"/>
        <w:numPr>
          <w:ilvl w:val="1"/>
          <w:numId w:val="55"/>
        </w:numPr>
        <w:contextualSpacing w:val="0"/>
        <w:jc w:val="both"/>
      </w:pPr>
      <w:r>
        <w:rPr>
          <w:b/>
          <w:bCs/>
        </w:rPr>
        <w:t>with</w:t>
      </w:r>
      <w:r>
        <w:t xml:space="preserve"> </w:t>
      </w:r>
      <w:r>
        <w:rPr>
          <w:b/>
          <w:bCs/>
        </w:rPr>
        <w:t xml:space="preserve">Top K=1/8 </w:t>
      </w:r>
      <w:r>
        <w:t xml:space="preserve">of the measurements of Set C, </w:t>
      </w:r>
    </w:p>
    <w:p w14:paraId="21F0F5B1"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340E47F7" w14:textId="77777777" w:rsidR="00B87906" w:rsidRDefault="00B87906" w:rsidP="00B87906">
      <w:pPr>
        <w:pStyle w:val="ListParagraph"/>
        <w:numPr>
          <w:ilvl w:val="2"/>
          <w:numId w:val="55"/>
        </w:numPr>
        <w:contextualSpacing w:val="0"/>
        <w:jc w:val="both"/>
      </w:pPr>
      <w:r>
        <w:t xml:space="preserve">For NW-side model, 7/8 UCI reporting overhead for inference input can be saved. </w:t>
      </w:r>
    </w:p>
    <w:p w14:paraId="22EB9F35" w14:textId="77777777" w:rsidR="00B87906" w:rsidRDefault="00B87906" w:rsidP="00B87906">
      <w:pPr>
        <w:pStyle w:val="ListParagraph"/>
        <w:numPr>
          <w:ilvl w:val="3"/>
          <w:numId w:val="55"/>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44476AE0" w14:textId="77777777" w:rsidR="00B87906" w:rsidRDefault="00B87906" w:rsidP="00B87906">
      <w:pPr>
        <w:pStyle w:val="ListParagraph"/>
        <w:numPr>
          <w:ilvl w:val="1"/>
          <w:numId w:val="55"/>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02DBFD2E" w14:textId="77777777" w:rsidR="00B87906" w:rsidRDefault="00B87906" w:rsidP="00B87906">
      <w:pPr>
        <w:pStyle w:val="ListParagraph"/>
        <w:numPr>
          <w:ilvl w:val="1"/>
          <w:numId w:val="55"/>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4C8C6D1B" w14:textId="77777777" w:rsidR="00B87906" w:rsidRDefault="00B87906" w:rsidP="00B87906">
      <w:pPr>
        <w:pStyle w:val="ListParagraph"/>
        <w:numPr>
          <w:ilvl w:val="2"/>
          <w:numId w:val="55"/>
        </w:numPr>
        <w:contextualSpacing w:val="0"/>
        <w:jc w:val="both"/>
      </w:pPr>
      <w:r>
        <w:t>1 source Samsung simulated for BM-Case 2, and filled in the unreported measurements in Set C as (L1-RSRP of the best Rx beam in Set C–14dB) as the inputs for AI/ML.</w:t>
      </w:r>
    </w:p>
    <w:p w14:paraId="424282C5" w14:textId="77777777" w:rsidR="00B87906" w:rsidRDefault="00B87906" w:rsidP="00B87906">
      <w:pPr>
        <w:pStyle w:val="ListParagraph"/>
        <w:numPr>
          <w:ilvl w:val="1"/>
          <w:numId w:val="55"/>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0C9FA7DF"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63F7C37E"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33139C6E" w14:textId="77777777" w:rsidR="00B87906" w:rsidRDefault="00B87906" w:rsidP="00B87906">
      <w:pPr>
        <w:pStyle w:val="ListParagraph"/>
        <w:numPr>
          <w:ilvl w:val="2"/>
          <w:numId w:val="55"/>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1264F1C5" w14:textId="77777777" w:rsidR="00B87906" w:rsidRDefault="00B87906" w:rsidP="00B87906">
      <w:pPr>
        <w:pStyle w:val="ListParagraph"/>
        <w:numPr>
          <w:ilvl w:val="2"/>
          <w:numId w:val="55"/>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59BC2D2" w14:textId="77777777" w:rsidR="00B87906" w:rsidRDefault="00B87906" w:rsidP="00B87906">
      <w:pPr>
        <w:pStyle w:val="ListParagraph"/>
        <w:numPr>
          <w:ilvl w:val="2"/>
          <w:numId w:val="55"/>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038DCB3C"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71BA6136" w14:textId="77777777" w:rsidR="00B87906" w:rsidRDefault="00B87906" w:rsidP="00B87906">
      <w:pPr>
        <w:pStyle w:val="ListParagraph"/>
        <w:numPr>
          <w:ilvl w:val="2"/>
          <w:numId w:val="55"/>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p>
    <w:p w14:paraId="16303919" w14:textId="77777777" w:rsidR="00B87906" w:rsidRDefault="00B87906" w:rsidP="00B87906">
      <w:pPr>
        <w:pStyle w:val="ListParagraph"/>
        <w:numPr>
          <w:ilvl w:val="2"/>
          <w:numId w:val="55"/>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77777777" w:rsidR="00B87906" w:rsidRDefault="00B87906" w:rsidP="00B87906">
      <w:pPr>
        <w:pStyle w:val="ListParagraph"/>
        <w:numPr>
          <w:ilvl w:val="1"/>
          <w:numId w:val="55"/>
        </w:numPr>
        <w:contextualSpacing w:val="0"/>
        <w:jc w:val="both"/>
      </w:pPr>
      <w:r>
        <w:t xml:space="preserve">The beam prediction accuracy increases with the number of measurements of Set B. </w:t>
      </w:r>
    </w:p>
    <w:p w14:paraId="71520414"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2737291" w14:textId="77777777" w:rsidR="00B87906" w:rsidRDefault="00B87906" w:rsidP="00B87906">
      <w:pPr>
        <w:pStyle w:val="ListParagraph"/>
        <w:numPr>
          <w:ilvl w:val="0"/>
          <w:numId w:val="55"/>
        </w:numPr>
        <w:contextualSpacing w:val="0"/>
        <w:jc w:val="both"/>
      </w:pPr>
      <w:r>
        <w:t>Note that ideal measurements are assumed</w:t>
      </w:r>
    </w:p>
    <w:p w14:paraId="51FF15E4" w14:textId="77777777" w:rsidR="00B87906" w:rsidRDefault="00B87906" w:rsidP="00B87906">
      <w:pPr>
        <w:pStyle w:val="ListParagraph"/>
        <w:numPr>
          <w:ilvl w:val="1"/>
          <w:numId w:val="55"/>
        </w:numPr>
        <w:contextualSpacing w:val="0"/>
        <w:jc w:val="both"/>
      </w:pPr>
      <w:r>
        <w:t>Beams could be measured regardless of their SNR.</w:t>
      </w:r>
    </w:p>
    <w:p w14:paraId="41F7B75A" w14:textId="77777777" w:rsidR="00B87906" w:rsidRDefault="00B87906" w:rsidP="00B87906">
      <w:pPr>
        <w:pStyle w:val="ListParagraph"/>
        <w:numPr>
          <w:ilvl w:val="1"/>
          <w:numId w:val="55"/>
        </w:numPr>
        <w:contextualSpacing w:val="0"/>
        <w:jc w:val="both"/>
      </w:pPr>
      <w:r>
        <w:t>No measurement error.</w:t>
      </w:r>
    </w:p>
    <w:p w14:paraId="5741C445" w14:textId="77777777" w:rsidR="00B87906" w:rsidRDefault="00B87906" w:rsidP="00B87906">
      <w:pPr>
        <w:pStyle w:val="ListParagraph"/>
        <w:numPr>
          <w:ilvl w:val="1"/>
          <w:numId w:val="55"/>
        </w:numPr>
        <w:contextualSpacing w:val="0"/>
        <w:jc w:val="both"/>
      </w:pPr>
      <w:r>
        <w:t>Measured in a single-time instance (within a channel-coherence time interval).</w:t>
      </w:r>
    </w:p>
    <w:p w14:paraId="11137D56" w14:textId="77777777" w:rsidR="00B87906" w:rsidRDefault="00B87906" w:rsidP="00B87906">
      <w:pPr>
        <w:pStyle w:val="ListParagraph"/>
        <w:numPr>
          <w:ilvl w:val="1"/>
          <w:numId w:val="55"/>
        </w:numPr>
        <w:contextualSpacing w:val="0"/>
        <w:jc w:val="both"/>
      </w:pPr>
      <w:r>
        <w:t>No quantization for the L1-RSRP measurements.</w:t>
      </w:r>
    </w:p>
    <w:p w14:paraId="33BBFFCB" w14:textId="77777777" w:rsidR="00B87906" w:rsidRDefault="00B87906" w:rsidP="00B87906">
      <w:pPr>
        <w:pStyle w:val="ListParagraph"/>
        <w:numPr>
          <w:ilvl w:val="1"/>
          <w:numId w:val="55"/>
        </w:numPr>
        <w:contextualSpacing w:val="0"/>
        <w:jc w:val="both"/>
      </w:pPr>
      <w:r>
        <w:t xml:space="preserve">No constraint on UCI payload overhead for full report of the L1-RSRP measurements of Set B for NW-side models are assumed.  </w:t>
      </w:r>
    </w:p>
    <w:p w14:paraId="4E50E763" w14:textId="77777777" w:rsidR="00B87906" w:rsidRDefault="00B87906" w:rsidP="00B87906">
      <w:pPr>
        <w:numPr>
          <w:ilvl w:val="1"/>
          <w:numId w:val="55"/>
        </w:numPr>
        <w:jc w:val="both"/>
        <w:rPr>
          <w:rFonts w:eastAsia="Times New Roman"/>
          <w:sz w:val="22"/>
          <w:szCs w:val="22"/>
        </w:rPr>
      </w:pPr>
      <w:r>
        <w:t>This observation is based on Set B patterns that were chosen by each company.</w:t>
      </w:r>
    </w:p>
    <w:p w14:paraId="10C9963D" w14:textId="77777777" w:rsidR="00B87906" w:rsidRDefault="00B87906" w:rsidP="00B87906">
      <w:pPr>
        <w:numPr>
          <w:ilvl w:val="1"/>
          <w:numId w:val="55"/>
        </w:numPr>
        <w:jc w:val="both"/>
        <w:rPr>
          <w:rFonts w:eastAsia="Times New Roman"/>
          <w:sz w:val="22"/>
          <w:szCs w:val="22"/>
        </w:rPr>
      </w:pPr>
      <w:r>
        <w:t>Implicit or explicit information of Tx beam ID and/or Rx beam ID are used as AI/ML model inputs</w:t>
      </w:r>
    </w:p>
    <w:p w14:paraId="20954A66" w14:textId="77777777" w:rsidR="00B87906" w:rsidRPr="00BA0BAD" w:rsidRDefault="00B87906" w:rsidP="00B87906">
      <w:pPr>
        <w:pStyle w:val="Heading4"/>
      </w:pPr>
      <w:r>
        <w:t>6.3.2.4</w:t>
      </w:r>
      <w:r>
        <w:tab/>
        <w:t>Generalization Performance for BM-Case1 and BM-Case2</w:t>
      </w:r>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rFonts w:eastAsia="Microsoft YaHei UI"/>
        </w:rPr>
        <w:t>Scenarios</w:t>
      </w:r>
    </w:p>
    <w:p w14:paraId="6EA1415E"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deployment scenarios,</w:t>
      </w:r>
    </w:p>
    <w:p w14:paraId="3B559C6C"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UMa, UMi </w:t>
      </w:r>
    </w:p>
    <w:p w14:paraId="5E5EBD04"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200m ISD or 500m ISD </w:t>
      </w:r>
    </w:p>
    <w:p w14:paraId="73861DD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7B349833" w14:textId="77777777" w:rsidR="00B87906" w:rsidRPr="007829E3" w:rsidRDefault="00B87906" w:rsidP="00B87906">
      <w:pPr>
        <w:pStyle w:val="ListParagraph"/>
        <w:widowControl w:val="0"/>
        <w:numPr>
          <w:ilvl w:val="1"/>
          <w:numId w:val="32"/>
        </w:numPr>
        <w:contextualSpacing w:val="0"/>
        <w:rPr>
          <w:lang w:eastAsia="ko-KR"/>
        </w:rPr>
      </w:pPr>
      <w:r w:rsidRPr="007829E3">
        <w:rPr>
          <w:lang w:eastAsia="ko-KR"/>
        </w:rPr>
        <w:t xml:space="preserve">Various UE mobility (for BMCase-2 only), </w:t>
      </w:r>
    </w:p>
    <w:p w14:paraId="2BBFD28A" w14:textId="77777777" w:rsidR="00B87906" w:rsidRPr="007829E3" w:rsidRDefault="00B87906" w:rsidP="00B87906">
      <w:pPr>
        <w:pStyle w:val="ListParagraph"/>
        <w:widowControl w:val="0"/>
        <w:numPr>
          <w:ilvl w:val="2"/>
          <w:numId w:val="32"/>
        </w:numPr>
        <w:contextualSpacing w:val="0"/>
        <w:rPr>
          <w:lang w:eastAsia="ko-KR"/>
        </w:rPr>
      </w:pPr>
      <w:r w:rsidRPr="007829E3">
        <w:rPr>
          <w:lang w:eastAsia="ko-KR"/>
        </w:rPr>
        <w:t>e.g., 30km/h, 60km/h and others</w:t>
      </w:r>
    </w:p>
    <w:p w14:paraId="78FCD544" w14:textId="77777777" w:rsidR="00B87906" w:rsidRPr="007829E3" w:rsidRDefault="00B87906" w:rsidP="00B87906">
      <w:pPr>
        <w:numPr>
          <w:ilvl w:val="0"/>
          <w:numId w:val="32"/>
        </w:numPr>
        <w:autoSpaceDE w:val="0"/>
        <w:autoSpaceDN w:val="0"/>
        <w:adjustRightInd w:val="0"/>
        <w:snapToGrid w:val="0"/>
        <w:spacing w:line="256" w:lineRule="auto"/>
        <w:rPr>
          <w:lang w:eastAsia="ko-KR"/>
        </w:rPr>
      </w:pPr>
      <w:r w:rsidRPr="007829E3">
        <w:rPr>
          <w:lang w:eastAsia="ko-KR"/>
        </w:rPr>
        <w:t>Configurations (parameters and settings)</w:t>
      </w:r>
    </w:p>
    <w:p w14:paraId="168E8971"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UE parameters, </w:t>
      </w:r>
    </w:p>
    <w:p w14:paraId="753B71B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UE codebook </w:t>
      </w:r>
    </w:p>
    <w:p w14:paraId="04866621"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UE antenna array dimensions</w:t>
      </w:r>
    </w:p>
    <w:p w14:paraId="3308C22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p>
    <w:p w14:paraId="720D148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gNB settings, </w:t>
      </w:r>
    </w:p>
    <w:p w14:paraId="7ADA62E0"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DL Tx beam codebook</w:t>
      </w:r>
    </w:p>
    <w:p w14:paraId="27101CBE"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gNB antenna array dimensions</w:t>
      </w:r>
    </w:p>
    <w:p w14:paraId="302B781F"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Set A of beam(pairs) </w:t>
      </w:r>
    </w:p>
    <w:p w14:paraId="0EAC019A"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21761511"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Fixed Set B pattern.</w:t>
      </w:r>
    </w:p>
    <w:p w14:paraId="4A12EDC4"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Without UE Rotation.</w:t>
      </w:r>
    </w:p>
    <w:p w14:paraId="533841B5"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Beams could be measured regardless of their SNR.</w:t>
      </w:r>
    </w:p>
    <w:p w14:paraId="303D9DD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measurement error.</w:t>
      </w:r>
    </w:p>
    <w:p w14:paraId="46DDEA59"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4A74219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quantization for the L1-RSRP measurements.</w:t>
      </w:r>
    </w:p>
    <w:p w14:paraId="643A503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2C25039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Observations are applicable for both Tx beam and beam pair.</w:t>
      </w:r>
    </w:p>
    <w:p w14:paraId="230759A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6C070C12" w14:textId="77777777" w:rsidR="00B87906" w:rsidRPr="007829E3" w:rsidRDefault="00B87906" w:rsidP="00B87906">
      <w:r w:rsidRPr="007829E3">
        <w:t xml:space="preserve">Note that, in the following evaluation, model switching is not evaluated for generalization performance. </w:t>
      </w:r>
    </w:p>
    <w:p w14:paraId="6566F56A" w14:textId="77777777" w:rsidR="00B87906" w:rsidRPr="007829E3" w:rsidRDefault="00B87906" w:rsidP="00B87906"/>
    <w:p w14:paraId="39E1CC7C" w14:textId="77777777" w:rsidR="00B87906" w:rsidRPr="007829E3" w:rsidRDefault="00B87906" w:rsidP="00B87906">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76D37AAA" w14:textId="77777777" w:rsidR="00B87906" w:rsidRPr="007829E3" w:rsidRDefault="00B87906" w:rsidP="00B87906">
      <w:pPr>
        <w:pStyle w:val="ListParagraph"/>
        <w:numPr>
          <w:ilvl w:val="0"/>
          <w:numId w:val="58"/>
        </w:numPr>
        <w:shd w:val="clear" w:color="auto" w:fill="FFFFFF"/>
        <w:contextualSpacing w:val="0"/>
      </w:pPr>
      <w:r w:rsidRPr="007829E3">
        <w:rPr>
          <w:rFonts w:eastAsia="Microsoft YaHei UI"/>
        </w:rPr>
        <w:t>1 source: for different ISDs with</w:t>
      </w:r>
      <w:r w:rsidRPr="007829E3">
        <w:t xml:space="preserve">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269A273E"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02E048EC" w14:textId="77777777" w:rsidR="00B87906" w:rsidRPr="007829E3" w:rsidRDefault="00B87906" w:rsidP="00B87906">
      <w:pPr>
        <w:pStyle w:val="ListParagraph"/>
        <w:widowControl w:val="0"/>
        <w:numPr>
          <w:ilvl w:val="2"/>
          <w:numId w:val="3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p>
    <w:p w14:paraId="715A3F94" w14:textId="77777777" w:rsidR="00B87906" w:rsidRPr="007829E3" w:rsidRDefault="00B87906" w:rsidP="00B87906">
      <w:pPr>
        <w:pStyle w:val="ListParagraph"/>
        <w:widowControl w:val="0"/>
        <w:numPr>
          <w:ilvl w:val="3"/>
          <w:numId w:val="32"/>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77777777" w:rsidR="00B87906" w:rsidRPr="007829E3" w:rsidRDefault="00B87906" w:rsidP="00B87906">
      <w:pPr>
        <w:pStyle w:val="ListParagraph"/>
        <w:widowControl w:val="0"/>
        <w:numPr>
          <w:ilvl w:val="2"/>
          <w:numId w:val="32"/>
        </w:numPr>
        <w:contextualSpacing w:val="0"/>
        <w:rPr>
          <w:u w:val="single"/>
        </w:rPr>
      </w:pPr>
      <w:r w:rsidRPr="007829E3">
        <w:rPr>
          <w:u w:val="single"/>
        </w:rPr>
        <w:t xml:space="preserve">With the assumption of different antenna height for UMa/UMi, </w:t>
      </w:r>
    </w:p>
    <w:p w14:paraId="4C9395FB"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DL Tx beam prediction with same ISD</w:t>
      </w:r>
    </w:p>
    <w:p w14:paraId="54EDA330" w14:textId="77777777" w:rsidR="00B87906" w:rsidRPr="007829E3" w:rsidRDefault="00B87906" w:rsidP="00B87906">
      <w:pPr>
        <w:pStyle w:val="ListParagraph"/>
        <w:widowControl w:val="0"/>
        <w:numPr>
          <w:ilvl w:val="3"/>
          <w:numId w:val="32"/>
        </w:numPr>
        <w:contextualSpacing w:val="0"/>
      </w:pPr>
      <w:r w:rsidRPr="007829E3">
        <w:t>evaluation results from 1 source show 16%, and 18% degradation for Top-1 beam prediction accuracy, for DL Tx beam and beam pair prediction respectively, with different ISD</w:t>
      </w:r>
    </w:p>
    <w:p w14:paraId="3B9A3C95"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p>
    <w:p w14:paraId="2712F94C"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ISD and antenna height and the results show about 8% degradation for Top-1 beam prediction accuracy for both DL Tx beam and beam pair prediction. </w:t>
      </w:r>
    </w:p>
    <w:p w14:paraId="7DD52F9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768F0B9E"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C7A056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002D79D7"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about 20% degradation for Top-1 beam prediction accuracy for DL Tx beam prediction.</w:t>
      </w:r>
    </w:p>
    <w:p w14:paraId="21C44CCA"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100% outdoor/0% outdoor, and its evaluation results show 10%~25% degradation for Top-1 beam prediction accuracy for DL Tx beam prediction.</w:t>
      </w:r>
    </w:p>
    <w:p w14:paraId="02C29B28" w14:textId="77777777" w:rsidR="00B87906" w:rsidRPr="007829E3" w:rsidRDefault="00B87906" w:rsidP="00B87906">
      <w:pPr>
        <w:pStyle w:val="ListParagraph"/>
        <w:widowControl w:val="0"/>
        <w:numPr>
          <w:ilvl w:val="2"/>
          <w:numId w:val="32"/>
        </w:numPr>
        <w:contextualSpacing w:val="0"/>
      </w:pPr>
      <w:r w:rsidRPr="007829E3">
        <w:t xml:space="preserve">In addition, evaluation results from 1 source show that the performance degradation becomes larger with smaller ratio of Set B/Set A. </w:t>
      </w:r>
    </w:p>
    <w:p w14:paraId="7EC702BA"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 degradation for Top-1 beam prediction accuracy for DL Tx beam prediction.</w:t>
      </w:r>
    </w:p>
    <w:p w14:paraId="7EA46BEE"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3%~8% degradation for Top-1 beam prediction accuracy for DL Tx beam prediction.</w:t>
      </w:r>
    </w:p>
    <w:p w14:paraId="5A58456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77777777" w:rsidR="00B87906" w:rsidRPr="007829E3" w:rsidRDefault="00B87906" w:rsidP="00B87906">
      <w:pPr>
        <w:pStyle w:val="ListParagraph"/>
        <w:widowControl w:val="0"/>
        <w:numPr>
          <w:ilvl w:val="2"/>
          <w:numId w:val="3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77777777" w:rsidR="00B87906" w:rsidRPr="007829E3" w:rsidRDefault="00B87906" w:rsidP="00B87906">
      <w:pPr>
        <w:pStyle w:val="ListParagraph"/>
        <w:widowControl w:val="0"/>
        <w:numPr>
          <w:ilvl w:val="2"/>
          <w:numId w:val="3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1436467D"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013ADA31"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for Top-1 beam prediction accuracy</w:t>
      </w:r>
    </w:p>
    <w:p w14:paraId="49D146CB" w14:textId="77777777" w:rsidR="00B87906" w:rsidRPr="007829E3" w:rsidRDefault="00B87906" w:rsidP="00B87906">
      <w:pPr>
        <w:pStyle w:val="ListParagraph"/>
        <w:widowControl w:val="0"/>
        <w:numPr>
          <w:ilvl w:val="2"/>
          <w:numId w:val="32"/>
        </w:numPr>
        <w:contextualSpacing w:val="0"/>
      </w:pPr>
      <w:r w:rsidRPr="007829E3">
        <w:t>evaluation results from 2 sources show less than 1% performance with different UE codebooks.</w:t>
      </w:r>
    </w:p>
    <w:p w14:paraId="7C95AE0A"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about 4% degradation, with different UE codebook, different number of Rx elements and panel location. </w:t>
      </w:r>
    </w:p>
    <w:p w14:paraId="1542A833" w14:textId="77777777" w:rsidR="00B87906" w:rsidRPr="007829E3" w:rsidRDefault="00B87906" w:rsidP="00B87906">
      <w:pPr>
        <w:pStyle w:val="ListParagraph"/>
        <w:widowControl w:val="0"/>
        <w:numPr>
          <w:ilvl w:val="2"/>
          <w:numId w:val="3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sources show 2%~15% degradation Top-1 beam prediction accuracy</w:t>
      </w:r>
    </w:p>
    <w:p w14:paraId="55A70F74"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0508BA8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3AE850F1" w14:textId="77777777" w:rsidR="00B87906" w:rsidRPr="007829E3" w:rsidRDefault="00B87906" w:rsidP="00B87906">
      <w:pPr>
        <w:rPr>
          <w:highlight w:val="yellow"/>
        </w:rPr>
      </w:pPr>
    </w:p>
    <w:p w14:paraId="7D75F21B" w14:textId="77777777" w:rsidR="00B87906" w:rsidRPr="007829E3" w:rsidRDefault="00B87906" w:rsidP="00B87906">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1C73B598"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1E0A46B6"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2 sources show less than 5% degradation,</w:t>
      </w:r>
    </w:p>
    <w:p w14:paraId="0B477A54"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75" w:name="_Hlk143751025"/>
      <w:r w:rsidRPr="007829E3">
        <w:rPr>
          <w:rFonts w:eastAsiaTheme="minorEastAsia"/>
          <w:u w:val="single"/>
          <w:lang w:eastAsia="ko-KR"/>
        </w:rPr>
        <w:t xml:space="preserve">Various configurations (parameters and settings): different gNB antenna array dimensions, and/or DL Tx beam codebook </w:t>
      </w:r>
    </w:p>
    <w:p w14:paraId="502CA38F" w14:textId="77777777" w:rsidR="00B87906" w:rsidRPr="007829E3" w:rsidRDefault="00B87906" w:rsidP="00B87906">
      <w:pPr>
        <w:pStyle w:val="ListParagraph"/>
        <w:widowControl w:val="0"/>
        <w:numPr>
          <w:ilvl w:val="1"/>
          <w:numId w:val="32"/>
        </w:numPr>
        <w:contextualSpacing w:val="0"/>
      </w:pPr>
      <w:r w:rsidRPr="007829E3">
        <w:t xml:space="preserve">Note: different DL Tx beam codebooks will result in </w:t>
      </w:r>
      <w:r w:rsidRPr="007829E3">
        <w:rPr>
          <w:lang w:eastAsia="ko-KR"/>
        </w:rPr>
        <w:t xml:space="preserve">various Set A of beam(pairs) </w:t>
      </w:r>
    </w:p>
    <w:p w14:paraId="5B8B83E2"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77777777" w:rsidR="00B87906" w:rsidRPr="007829E3" w:rsidRDefault="00B87906" w:rsidP="00B87906">
      <w:pPr>
        <w:pStyle w:val="ListParagraph"/>
        <w:widowControl w:val="0"/>
        <w:numPr>
          <w:ilvl w:val="2"/>
          <w:numId w:val="32"/>
        </w:numPr>
        <w:contextualSpacing w:val="0"/>
      </w:pPr>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6E334CB3"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77777777" w:rsidR="00B87906" w:rsidRPr="007829E3" w:rsidRDefault="00B87906" w:rsidP="00B87906">
      <w:pPr>
        <w:pStyle w:val="ListParagraph"/>
        <w:widowControl w:val="0"/>
        <w:numPr>
          <w:ilvl w:val="2"/>
          <w:numId w:val="3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7BEE746B"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77777777" w:rsidR="00B87906" w:rsidRPr="007829E3" w:rsidRDefault="00B87906" w:rsidP="00B87906">
      <w:pPr>
        <w:pStyle w:val="ListParagraph"/>
        <w:widowControl w:val="0"/>
        <w:numPr>
          <w:ilvl w:val="2"/>
          <w:numId w:val="32"/>
        </w:numPr>
        <w:contextualSpacing w:val="0"/>
      </w:pPr>
      <w:r w:rsidRPr="007829E3">
        <w:t xml:space="preserve">Wherein, 1 source assumes different beamwidth and double training data size </w:t>
      </w:r>
      <w:bookmarkEnd w:id="75"/>
    </w:p>
    <w:p w14:paraId="155B9C2A"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7682C195" w14:textId="77777777" w:rsidR="00B87906" w:rsidRPr="007829E3" w:rsidRDefault="00B87906" w:rsidP="00B87906">
      <w:pPr>
        <w:pStyle w:val="ListParagraph"/>
        <w:widowControl w:val="0"/>
        <w:numPr>
          <w:ilvl w:val="1"/>
          <w:numId w:val="32"/>
        </w:numPr>
        <w:contextualSpacing w:val="0"/>
      </w:pPr>
      <w:r w:rsidRPr="007829E3">
        <w:t xml:space="preserve">Note: different UE Rx beam codebooks will result in </w:t>
      </w:r>
      <w:r w:rsidRPr="007829E3">
        <w:rPr>
          <w:lang w:eastAsia="ko-KR"/>
        </w:rPr>
        <w:t xml:space="preserve">various Set A of beam pairs for beam pair prediction </w:t>
      </w:r>
    </w:p>
    <w:p w14:paraId="1149788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76" w:name="_Hlk143751167"/>
      <w:r w:rsidRPr="007829E3">
        <w:rPr>
          <w:rFonts w:eastAsiaTheme="minorEastAsia"/>
          <w:u w:val="single"/>
          <w:lang w:eastAsia="ko-KR"/>
        </w:rPr>
        <w:t>Various Set B of beams: different fixed Set B pattern</w:t>
      </w:r>
    </w:p>
    <w:p w14:paraId="16A01BB9"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13~21% degradation with same evenly spaced in beam(pair) ID dimension without providing beam ID information as AI/ML inputs. </w:t>
      </w:r>
    </w:p>
    <w:p w14:paraId="156B7B49" w14:textId="77777777" w:rsidR="00B87906" w:rsidRPr="007829E3" w:rsidRDefault="00B87906" w:rsidP="00B87906">
      <w:pPr>
        <w:pStyle w:val="ListParagraph"/>
        <w:widowControl w:val="0"/>
        <w:numPr>
          <w:ilvl w:val="2"/>
          <w:numId w:val="32"/>
        </w:numPr>
        <w:contextualSpacing w:val="0"/>
      </w:pPr>
      <w:r w:rsidRPr="007829E3">
        <w:t>evaluation results from 1 source show 20%~40% degradation with different number of beams in Set B for BMCase-2</w:t>
      </w:r>
    </w:p>
    <w:p w14:paraId="57654D26" w14:textId="77777777" w:rsidR="00B87906" w:rsidRPr="007829E3" w:rsidRDefault="00B87906" w:rsidP="00B87906">
      <w:pPr>
        <w:pStyle w:val="ListParagraph"/>
        <w:widowControl w:val="0"/>
        <w:numPr>
          <w:ilvl w:val="2"/>
          <w:numId w:val="32"/>
        </w:numPr>
        <w:contextualSpacing w:val="0"/>
      </w:pPr>
      <w:r w:rsidRPr="007829E3">
        <w:t>evaluation results from 1 source show the AI-BM performance can be worse than the conventional approach’s with mismatched set B design.</w:t>
      </w:r>
    </w:p>
    <w:p w14:paraId="644D9C65"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w:t>
      </w:r>
    </w:p>
    <w:p w14:paraId="1075B69F"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less than or about 5% degradation.  </w:t>
      </w:r>
    </w:p>
    <w:p w14:paraId="0EEBA2C5"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14% degradation without providing beam ID information as AI/ML inputs.  </w:t>
      </w:r>
    </w:p>
    <w:p w14:paraId="00D00B1B"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3%~10% degradation with different number of beams in Set B for BMCase-2 </w:t>
      </w:r>
    </w:p>
    <w:p w14:paraId="4846AC60" w14:textId="77777777" w:rsidR="00B87906" w:rsidRPr="007829E3" w:rsidRDefault="00B87906" w:rsidP="00B87906">
      <w:pPr>
        <w:pStyle w:val="ListParagraph"/>
        <w:widowControl w:val="0"/>
        <w:numPr>
          <w:ilvl w:val="2"/>
          <w:numId w:val="32"/>
        </w:numPr>
        <w:contextualSpacing w:val="0"/>
      </w:pPr>
      <w:r w:rsidRPr="007829E3">
        <w:t>evaluation results from 1 source show 8-10% degradation with different Set B pattern.</w:t>
      </w:r>
    </w:p>
    <w:bookmarkEnd w:id="76"/>
    <w:p w14:paraId="5A4FC71A" w14:textId="77777777" w:rsidR="00B87906" w:rsidRPr="007829E3" w:rsidRDefault="00B87906" w:rsidP="00B87906">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33DBE6C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16313F61" w14:textId="77777777" w:rsidR="00B87906" w:rsidRPr="007829E3" w:rsidRDefault="00B87906" w:rsidP="00B87906">
      <w:pPr>
        <w:pStyle w:val="ListParagraph"/>
        <w:widowControl w:val="0"/>
        <w:numPr>
          <w:ilvl w:val="2"/>
          <w:numId w:val="3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7A5932F8" w14:textId="77777777" w:rsidR="00B87906" w:rsidRPr="007829E3" w:rsidRDefault="00B87906" w:rsidP="00B87906">
      <w:pPr>
        <w:pStyle w:val="ListParagraph"/>
        <w:widowControl w:val="0"/>
        <w:numPr>
          <w:ilvl w:val="2"/>
          <w:numId w:val="32"/>
        </w:numPr>
        <w:contextualSpacing w:val="0"/>
      </w:pPr>
      <w:r w:rsidRPr="007829E3">
        <w:t>evaluation results from 4 sources show &gt;6% performance degradation in terms of Top 1 prediction accuracy and evaluation results from 3 sources show about 10~18% degradation</w:t>
      </w:r>
    </w:p>
    <w:p w14:paraId="4B053FEA"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for Top-1 beam prediction accuracy</w:t>
      </w:r>
    </w:p>
    <w:p w14:paraId="2371DC89" w14:textId="77777777" w:rsidR="00B87906" w:rsidRPr="007829E3" w:rsidRDefault="00B87906" w:rsidP="00B87906">
      <w:pPr>
        <w:pStyle w:val="ListParagraph"/>
        <w:widowControl w:val="0"/>
        <w:numPr>
          <w:ilvl w:val="2"/>
          <w:numId w:val="32"/>
        </w:numPr>
        <w:contextualSpacing w:val="0"/>
      </w:pPr>
      <w:r w:rsidRPr="007829E3">
        <w:t>the evaluation results from 3 sources show 3~7% degradation for Top-1 beam prediction accuracy</w:t>
      </w:r>
    </w:p>
    <w:p w14:paraId="62263627" w14:textId="77777777" w:rsidR="00B87906" w:rsidRPr="007829E3" w:rsidRDefault="00B87906" w:rsidP="00B87906">
      <w:pPr>
        <w:pStyle w:val="ListParagraph"/>
        <w:widowControl w:val="0"/>
        <w:numPr>
          <w:ilvl w:val="2"/>
          <w:numId w:val="32"/>
        </w:numPr>
        <w:contextualSpacing w:val="0"/>
      </w:pPr>
      <w:r w:rsidRPr="007829E3">
        <w:t>the evaluation results from 1 source show 8~1</w:t>
      </w:r>
      <w:r w:rsidRPr="007829E3">
        <w:rPr>
          <w:rFonts w:hint="eastAsia"/>
        </w:rPr>
        <w:t>4</w:t>
      </w:r>
      <w:r w:rsidRPr="007829E3">
        <w:t>% degradation for Top-1 beam prediction accuracy</w:t>
      </w:r>
    </w:p>
    <w:p w14:paraId="6EF873D2" w14:textId="77777777" w:rsidR="00B87906" w:rsidRPr="007829E3" w:rsidRDefault="00B87906" w:rsidP="00B87906">
      <w:pPr>
        <w:pStyle w:val="ListParagraph"/>
        <w:widowControl w:val="0"/>
        <w:numPr>
          <w:ilvl w:val="2"/>
          <w:numId w:val="32"/>
        </w:numPr>
        <w:contextualSpacing w:val="0"/>
      </w:pPr>
      <w:r w:rsidRPr="007829E3">
        <w:t xml:space="preserve">the evaluation results from 1 source show &lt;17% degradation for Top-1 beam prediction accuracy by training with same size of training data mixed of 30km/h, 60km/h and 90km/h. </w:t>
      </w:r>
    </w:p>
    <w:p w14:paraId="4C803095" w14:textId="77777777" w:rsidR="00B87906" w:rsidRPr="007829E3" w:rsidRDefault="00B87906" w:rsidP="00B87906">
      <w:pPr>
        <w:pStyle w:val="ListParagraph"/>
        <w:widowControl w:val="0"/>
        <w:numPr>
          <w:ilvl w:val="2"/>
          <w:numId w:val="3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CD4902E" w14:textId="77777777" w:rsidR="00B87906" w:rsidRPr="007829E3" w:rsidRDefault="00B87906" w:rsidP="00B87906">
      <w:pPr>
        <w:pStyle w:val="ListParagraph"/>
        <w:widowControl w:val="0"/>
        <w:numPr>
          <w:ilvl w:val="2"/>
          <w:numId w:val="32"/>
        </w:numPr>
        <w:contextualSpacing w:val="0"/>
      </w:pPr>
      <w:r w:rsidRPr="007829E3">
        <w:t>the evaluation results from 1 source show comparable performance for Top-1 beam prediction accuracy for 30km/h and 60km/h</w:t>
      </w:r>
    </w:p>
    <w:p w14:paraId="31AC1C90" w14:textId="77777777" w:rsidR="00B87906" w:rsidRPr="007829E3" w:rsidRDefault="00B87906" w:rsidP="00B87906">
      <w:pPr>
        <w:pStyle w:val="ListParagraph"/>
        <w:widowControl w:val="0"/>
        <w:numPr>
          <w:ilvl w:val="2"/>
          <w:numId w:val="32"/>
        </w:numPr>
        <w:contextualSpacing w:val="0"/>
      </w:pPr>
      <w:r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r>
        <w:t>6.3.2.5</w:t>
      </w:r>
      <w:r>
        <w:tab/>
        <w:t>Summary of Performance Results for Beam Management</w:t>
      </w:r>
    </w:p>
    <w:p w14:paraId="06522BE1" w14:textId="77777777" w:rsidR="00B87906" w:rsidRDefault="00B87906" w:rsidP="00B87906">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B87906">
      <w:pPr>
        <w:rPr>
          <w:lang w:eastAsia="ko-KR"/>
        </w:rPr>
      </w:pPr>
      <w:r>
        <w:rPr>
          <w:lang w:eastAsia="ko-KR"/>
        </w:rPr>
        <w:t xml:space="preserve">For NW side model, </w:t>
      </w:r>
    </w:p>
    <w:p w14:paraId="15DCDD39" w14:textId="77777777" w:rsidR="00B87906" w:rsidRDefault="00B87906" w:rsidP="00B87906">
      <w:pPr>
        <w:numPr>
          <w:ilvl w:val="0"/>
          <w:numId w:val="62"/>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551F87C8" w14:textId="77777777" w:rsidR="00B87906" w:rsidRDefault="00B87906" w:rsidP="00B87906">
      <w:pPr>
        <w:numPr>
          <w:ilvl w:val="0"/>
          <w:numId w:val="62"/>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5A8E6B6" w14:textId="77777777" w:rsidR="00B87906" w:rsidRDefault="00B87906" w:rsidP="00B87906">
      <w:pPr>
        <w:numPr>
          <w:ilvl w:val="0"/>
          <w:numId w:val="62"/>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2BA7B2E7" w14:textId="77777777" w:rsidR="00B87906" w:rsidRDefault="00B87906" w:rsidP="00B87906">
      <w:pPr>
        <w:pStyle w:val="ListParagraph"/>
        <w:widowControl w:val="0"/>
        <w:numPr>
          <w:ilvl w:val="0"/>
          <w:numId w:val="62"/>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777777" w:rsidR="00B87906" w:rsidRDefault="00B87906" w:rsidP="00B87906">
      <w:pPr>
        <w:pStyle w:val="ListParagraph"/>
        <w:widowControl w:val="0"/>
        <w:numPr>
          <w:ilvl w:val="1"/>
          <w:numId w:val="62"/>
        </w:numPr>
        <w:contextualSpacing w:val="0"/>
        <w:jc w:val="both"/>
        <w:rPr>
          <w:lang w:eastAsia="ko-KR"/>
        </w:rPr>
      </w:pPr>
      <w:r>
        <w:rPr>
          <w:lang w:eastAsia="ko-KR"/>
        </w:rPr>
        <w:t>Note: with same amount of data for training for different scenarios for Case 3</w:t>
      </w:r>
    </w:p>
    <w:p w14:paraId="68DC5005" w14:textId="77777777" w:rsidR="00B87906" w:rsidRDefault="00B87906" w:rsidP="00B87906">
      <w:pPr>
        <w:pStyle w:val="ListParagraph"/>
        <w:numPr>
          <w:ilvl w:val="1"/>
          <w:numId w:val="62"/>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77777777" w:rsidR="00B87906" w:rsidRDefault="00B87906" w:rsidP="00B87906">
      <w:pPr>
        <w:numPr>
          <w:ilvl w:val="0"/>
          <w:numId w:val="63"/>
        </w:numPr>
        <w:jc w:val="both"/>
        <w:rPr>
          <w:rFonts w:eastAsia="Times New Roman"/>
          <w:lang w:eastAsia="ko-KR"/>
        </w:rPr>
      </w:pPr>
      <w:r>
        <w:rPr>
          <w:rFonts w:eastAsia="Times New Roman"/>
          <w:lang w:eastAsia="ko-KR"/>
        </w:rPr>
        <w:t xml:space="preserve">generalization performance with unseen various UE parameters may not be an issue </w:t>
      </w:r>
    </w:p>
    <w:p w14:paraId="073B2CA6" w14:textId="77777777" w:rsidR="00B87906" w:rsidRDefault="00B87906" w:rsidP="00B87906">
      <w:pPr>
        <w:numPr>
          <w:ilvl w:val="0"/>
          <w:numId w:val="63"/>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p>
    <w:p w14:paraId="042C9F5F" w14:textId="77777777" w:rsidR="00B87906" w:rsidRDefault="00B87906" w:rsidP="00B87906">
      <w:pPr>
        <w:numPr>
          <w:ilvl w:val="1"/>
          <w:numId w:val="63"/>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EEAA26E" w14:textId="77777777" w:rsidR="00B87906" w:rsidRDefault="00B87906" w:rsidP="00B87906">
      <w:pPr>
        <w:numPr>
          <w:ilvl w:val="1"/>
          <w:numId w:val="63"/>
        </w:numPr>
        <w:jc w:val="both"/>
        <w:rPr>
          <w:rFonts w:eastAsia="Times New Roman"/>
          <w:lang w:eastAsia="ko-KR"/>
        </w:rPr>
      </w:pPr>
      <w:r>
        <w:rPr>
          <w:rFonts w:eastAsia="Times New Roman"/>
          <w:lang w:eastAsia="ko-KR"/>
        </w:rPr>
        <w:t>(for Set B of beam(pairs)) less than 10% (all 7 sources) degradation in terms of Top-1 beam prediction accuracy compared with the model training with mixed data to generalization performance Case 1.</w:t>
      </w:r>
    </w:p>
    <w:p w14:paraId="4A66222A" w14:textId="77777777" w:rsidR="00B87906" w:rsidRDefault="00B87906" w:rsidP="00B87906">
      <w:pPr>
        <w:numPr>
          <w:ilvl w:val="1"/>
          <w:numId w:val="63"/>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4B3974AE" w14:textId="77777777" w:rsidR="00B87906" w:rsidRDefault="00B87906" w:rsidP="00B87906">
      <w:pPr>
        <w:numPr>
          <w:ilvl w:val="1"/>
          <w:numId w:val="63"/>
        </w:numPr>
        <w:jc w:val="both"/>
        <w:rPr>
          <w:rFonts w:eastAsia="Malgun Gothic"/>
          <w:lang w:eastAsia="ko-KR"/>
        </w:rPr>
      </w:pPr>
      <w:r>
        <w:rPr>
          <w:rFonts w:eastAsia="Malgun Gothic"/>
          <w:lang w:eastAsia="ko-KR"/>
        </w:rPr>
        <w:t>Note: with same amount of data for training for different scenarios for Case 3</w:t>
      </w:r>
    </w:p>
    <w:p w14:paraId="763E25BA" w14:textId="77777777" w:rsidR="00B87906" w:rsidRPr="005112D1" w:rsidRDefault="00B87906" w:rsidP="00B87906">
      <w:pPr>
        <w:numPr>
          <w:ilvl w:val="1"/>
          <w:numId w:val="63"/>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77777777" w:rsidR="00B87906" w:rsidRPr="00DB60AF" w:rsidRDefault="00B87906" w:rsidP="00B87906">
      <w:pPr>
        <w:pStyle w:val="ListParagraph"/>
        <w:widowControl w:val="0"/>
        <w:numPr>
          <w:ilvl w:val="0"/>
          <w:numId w:val="60"/>
        </w:numPr>
        <w:contextualSpacing w:val="0"/>
        <w:jc w:val="both"/>
      </w:pPr>
      <w:r w:rsidRPr="00DB60AF">
        <w:t xml:space="preserve">For DL Tx beam prediction, </w:t>
      </w:r>
    </w:p>
    <w:p w14:paraId="5AB8F08F" w14:textId="77777777" w:rsidR="00B87906" w:rsidRPr="00DB60AF" w:rsidRDefault="00B87906" w:rsidP="00B87906">
      <w:pPr>
        <w:pStyle w:val="ListParagraph"/>
        <w:widowControl w:val="0"/>
        <w:numPr>
          <w:ilvl w:val="1"/>
          <w:numId w:val="60"/>
        </w:numPr>
        <w:contextualSpacing w:val="0"/>
        <w:jc w:val="both"/>
      </w:pPr>
      <w:r w:rsidRPr="00DB60AF">
        <w:rPr>
          <w:lang w:eastAsia="ko-KR"/>
        </w:rPr>
        <w:t>deployment scenarios: different ISD, UMi/UMa (at least with same down tilt)</w:t>
      </w:r>
    </w:p>
    <w:p w14:paraId="03F17AF0"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62060C9F"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UE parameters: different UE codebooks, and different UE antenna array dimensions.</w:t>
      </w:r>
    </w:p>
    <w:p w14:paraId="1D1F1BE3" w14:textId="77777777" w:rsidR="00B87906" w:rsidRPr="00DB60AF" w:rsidRDefault="00B87906" w:rsidP="00B87906">
      <w:pPr>
        <w:pStyle w:val="ListParagraph"/>
        <w:widowControl w:val="0"/>
        <w:numPr>
          <w:ilvl w:val="2"/>
          <w:numId w:val="60"/>
        </w:numPr>
        <w:contextualSpacing w:val="0"/>
        <w:jc w:val="both"/>
        <w:rPr>
          <w:lang w:eastAsia="ko-KR"/>
        </w:rPr>
      </w:pPr>
      <w:r w:rsidRPr="00DB60AF">
        <w:rPr>
          <w:lang w:eastAsia="ko-KR"/>
        </w:rPr>
        <w:t xml:space="preserve">Note: at least with the measurement from the best Rx beam. </w:t>
      </w:r>
    </w:p>
    <w:p w14:paraId="4D7D8B10" w14:textId="77777777" w:rsidR="00B87906" w:rsidRPr="00DB60AF" w:rsidRDefault="00B87906" w:rsidP="00B87906">
      <w:pPr>
        <w:pStyle w:val="ListParagraph"/>
        <w:widowControl w:val="0"/>
        <w:numPr>
          <w:ilvl w:val="0"/>
          <w:numId w:val="60"/>
        </w:numPr>
        <w:contextualSpacing w:val="0"/>
        <w:jc w:val="both"/>
      </w:pPr>
      <w:r w:rsidRPr="00DB60AF">
        <w:t>For beam pair prediction</w:t>
      </w:r>
    </w:p>
    <w:p w14:paraId="644CB61C" w14:textId="77777777" w:rsidR="00B87906" w:rsidRPr="00DB60AF" w:rsidRDefault="00B87906" w:rsidP="00B87906">
      <w:pPr>
        <w:pStyle w:val="ListParagraph"/>
        <w:widowControl w:val="0"/>
        <w:numPr>
          <w:ilvl w:val="1"/>
          <w:numId w:val="60"/>
        </w:numPr>
        <w:contextualSpacing w:val="0"/>
        <w:jc w:val="both"/>
      </w:pPr>
      <w:r w:rsidRPr="00DB60AF">
        <w:rPr>
          <w:lang w:eastAsia="ko-KR"/>
        </w:rPr>
        <w:t xml:space="preserve">deployment scenarios: different ISD, UMi/UMa (at least with same down tilt) </w:t>
      </w:r>
    </w:p>
    <w:p w14:paraId="6DF32D15"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25156176" w14:textId="77777777" w:rsidR="00B87906" w:rsidRPr="00DB60AF" w:rsidRDefault="00B87906" w:rsidP="00B87906">
      <w:pPr>
        <w:pStyle w:val="ListParagraph"/>
        <w:widowControl w:val="0"/>
        <w:numPr>
          <w:ilvl w:val="1"/>
          <w:numId w:val="60"/>
        </w:numPr>
        <w:contextualSpacing w:val="0"/>
        <w:jc w:val="both"/>
        <w:rPr>
          <w:lang w:eastAsia="ko-KR"/>
        </w:rPr>
      </w:pPr>
      <w:r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77777777" w:rsidR="00B87906" w:rsidRPr="0010608A" w:rsidRDefault="00B87906" w:rsidP="00B87906">
      <w:pPr>
        <w:pStyle w:val="ListParagraph"/>
        <w:widowControl w:val="0"/>
        <w:numPr>
          <w:ilvl w:val="0"/>
          <w:numId w:val="61"/>
        </w:numPr>
        <w:contextualSpacing w:val="0"/>
        <w:jc w:val="both"/>
      </w:pPr>
      <w:r w:rsidRPr="0010608A">
        <w:t xml:space="preserve">For DL Tx beam prediction, </w:t>
      </w:r>
    </w:p>
    <w:p w14:paraId="41A9B82B" w14:textId="77777777" w:rsidR="00B87906"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270B1527"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6F37303D"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B patterns</w:t>
      </w:r>
    </w:p>
    <w:p w14:paraId="33428168"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196B4654" w14:textId="77777777" w:rsidR="00B87906" w:rsidRPr="0010608A" w:rsidRDefault="00B87906" w:rsidP="00B87906">
      <w:pPr>
        <w:pStyle w:val="ListParagraph"/>
        <w:widowControl w:val="0"/>
        <w:numPr>
          <w:ilvl w:val="0"/>
          <w:numId w:val="61"/>
        </w:numPr>
        <w:contextualSpacing w:val="0"/>
        <w:jc w:val="both"/>
      </w:pPr>
      <w:r w:rsidRPr="0010608A">
        <w:t>For beam pair prediction</w:t>
      </w:r>
    </w:p>
    <w:p w14:paraId="4375CC4C" w14:textId="77777777" w:rsidR="00B87906" w:rsidRPr="0010608A" w:rsidRDefault="00B87906" w:rsidP="00B87906">
      <w:pPr>
        <w:pStyle w:val="ListParagraph"/>
        <w:widowControl w:val="0"/>
        <w:numPr>
          <w:ilvl w:val="1"/>
          <w:numId w:val="61"/>
        </w:numPr>
        <w:contextualSpacing w:val="0"/>
        <w:jc w:val="both"/>
      </w:pPr>
      <w:r w:rsidRPr="0010608A">
        <w:t>various UE parameters: different UE codebooks, and different UE antenna array dimensions</w:t>
      </w:r>
    </w:p>
    <w:p w14:paraId="192B59E7" w14:textId="77777777" w:rsidR="00B87906" w:rsidRPr="0010608A"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2F24A1AD"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2B5B2A83" w14:textId="77777777" w:rsidR="00B87906" w:rsidRPr="0010608A" w:rsidRDefault="00B87906" w:rsidP="00B87906">
      <w:pPr>
        <w:pStyle w:val="ListParagraph"/>
        <w:widowControl w:val="0"/>
        <w:numPr>
          <w:ilvl w:val="1"/>
          <w:numId w:val="61"/>
        </w:numPr>
        <w:contextualSpacing w:val="0"/>
        <w:jc w:val="both"/>
        <w:rPr>
          <w:lang w:eastAsia="ko-KR"/>
        </w:rPr>
      </w:pPr>
      <w:r w:rsidRPr="0010608A">
        <w:rPr>
          <w:lang w:eastAsia="ko-KR"/>
        </w:rPr>
        <w:t>various Set B patterns</w:t>
      </w:r>
    </w:p>
    <w:p w14:paraId="637AB410"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Default="00B87906" w:rsidP="00B87906">
      <w:pPr>
        <w:jc w:val="both"/>
        <w:rPr>
          <w:b/>
          <w:bCs/>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r>
        <w:t>6</w:t>
      </w:r>
      <w:r w:rsidR="004A79C0">
        <w:t>.</w:t>
      </w:r>
      <w:r w:rsidR="005713C7">
        <w:t>4</w:t>
      </w:r>
      <w:r w:rsidR="004A79C0">
        <w:tab/>
        <w:t>Positioning accuracy enhancements</w:t>
      </w:r>
      <w:bookmarkEnd w:id="65"/>
      <w:bookmarkEnd w:id="66"/>
    </w:p>
    <w:p w14:paraId="034A7EEB" w14:textId="57E46B4F" w:rsidR="004A79C0" w:rsidRDefault="000059F2" w:rsidP="004A79C0">
      <w:pPr>
        <w:pStyle w:val="Heading3"/>
      </w:pPr>
      <w:bookmarkStart w:id="77" w:name="_Toc135002579"/>
      <w:bookmarkStart w:id="78" w:name="_Toc137744871"/>
      <w:r>
        <w:t>6</w:t>
      </w:r>
      <w:r w:rsidR="004A79C0">
        <w:t>.</w:t>
      </w:r>
      <w:r w:rsidR="005713C7">
        <w:t>4</w:t>
      </w:r>
      <w:r w:rsidR="004A79C0">
        <w:t>.1</w:t>
      </w:r>
      <w:r w:rsidR="004A79C0">
        <w:tab/>
        <w:t>Evaluation assumptions, methodology and KPIs</w:t>
      </w:r>
      <w:bookmarkEnd w:id="77"/>
      <w:bookmarkEnd w:id="78"/>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E61C44">
      <w:pPr>
        <w:pStyle w:val="ListParagraph"/>
        <w:widowControl w:val="0"/>
        <w:numPr>
          <w:ilvl w:val="0"/>
          <w:numId w:val="69"/>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E61C44">
      <w:pPr>
        <w:pStyle w:val="ListParagraph"/>
        <w:widowControl w:val="0"/>
        <w:numPr>
          <w:ilvl w:val="0"/>
          <w:numId w:val="69"/>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E61C44">
      <w:pPr>
        <w:pStyle w:val="ListParagraph"/>
        <w:numPr>
          <w:ilvl w:val="0"/>
          <w:numId w:val="66"/>
        </w:numPr>
        <w:contextualSpacing w:val="0"/>
      </w:pPr>
      <w:r>
        <w:t>16 Sources used the following sampling period:</w:t>
      </w:r>
    </w:p>
    <w:p w14:paraId="12F7226A" w14:textId="33A4418E" w:rsidR="00B92BA0" w:rsidRDefault="00B92BA0" w:rsidP="00E61C44">
      <w:pPr>
        <w:pStyle w:val="ListParagraph"/>
        <w:numPr>
          <w:ilvl w:val="1"/>
          <w:numId w:val="66"/>
        </w:numPr>
        <w:contextualSpacing w:val="0"/>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E61C44">
      <w:pPr>
        <w:pStyle w:val="ListParagraph"/>
        <w:numPr>
          <w:ilvl w:val="0"/>
          <w:numId w:val="66"/>
        </w:numPr>
        <w:contextualSpacing w:val="0"/>
      </w:pPr>
      <w:r>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E61C44">
      <w:pPr>
        <w:pStyle w:val="ListParagraph"/>
        <w:widowControl w:val="0"/>
        <w:numPr>
          <w:ilvl w:val="0"/>
          <w:numId w:val="68"/>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E61C44">
      <w:pPr>
        <w:pStyle w:val="ListParagraph"/>
        <w:widowControl w:val="0"/>
        <w:numPr>
          <w:ilvl w:val="1"/>
          <w:numId w:val="68"/>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E61C44">
      <w:pPr>
        <w:pStyle w:val="ListParagraph"/>
        <w:widowControl w:val="0"/>
        <w:numPr>
          <w:ilvl w:val="1"/>
          <w:numId w:val="68"/>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E61C44">
      <w:pPr>
        <w:pStyle w:val="ListParagraph"/>
        <w:widowControl w:val="0"/>
        <w:numPr>
          <w:ilvl w:val="1"/>
          <w:numId w:val="68"/>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E61C44">
      <w:pPr>
        <w:pStyle w:val="ListParagraph"/>
        <w:widowControl w:val="0"/>
        <w:numPr>
          <w:ilvl w:val="0"/>
          <w:numId w:val="68"/>
        </w:numPr>
        <w:contextualSpacing w:val="0"/>
        <w:jc w:val="both"/>
        <w:rPr>
          <w:lang w:val="en-US"/>
        </w:rPr>
      </w:pPr>
      <w:r>
        <w:rPr>
          <w:lang w:val="en-US"/>
        </w:rPr>
        <w:t>For each model input type (CIR, PDP, DP)</w:t>
      </w:r>
    </w:p>
    <w:p w14:paraId="7CD7FF4D"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E61C44">
      <w:pPr>
        <w:pStyle w:val="ListParagraph"/>
        <w:widowControl w:val="0"/>
        <w:numPr>
          <w:ilvl w:val="1"/>
          <w:numId w:val="68"/>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p>
    <w:p w14:paraId="59F83B9E" w14:textId="77777777" w:rsidR="007F4795" w:rsidRDefault="007F4795" w:rsidP="00E61C44">
      <w:pPr>
        <w:pStyle w:val="ListParagraph"/>
        <w:widowControl w:val="0"/>
        <w:numPr>
          <w:ilvl w:val="1"/>
          <w:numId w:val="68"/>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p>
    <w:p w14:paraId="231409DF" w14:textId="77777777" w:rsidR="007F4795" w:rsidRDefault="007F4795" w:rsidP="00E61C44">
      <w:pPr>
        <w:pStyle w:val="ListParagraph"/>
        <w:widowControl w:val="0"/>
        <w:numPr>
          <w:ilvl w:val="2"/>
          <w:numId w:val="68"/>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870C01"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870C01"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870C01"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870C01"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870C01"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79" w:name="_Toc135002580"/>
      <w:bookmarkStart w:id="80" w:name="_Toc137744872"/>
      <w:r>
        <w:t>6</w:t>
      </w:r>
      <w:r w:rsidR="004A79C0">
        <w:t>.</w:t>
      </w:r>
      <w:r w:rsidR="005713C7">
        <w:t>4</w:t>
      </w:r>
      <w:r w:rsidR="004A79C0">
        <w:t>.2</w:t>
      </w:r>
      <w:r w:rsidR="004A79C0">
        <w:tab/>
        <w:t>Performance results</w:t>
      </w:r>
      <w:bookmarkEnd w:id="79"/>
      <w:bookmarkEnd w:id="80"/>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E61C44">
      <w:pPr>
        <w:pStyle w:val="ListParagraph"/>
        <w:numPr>
          <w:ilvl w:val="0"/>
          <w:numId w:val="81"/>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E61C44">
      <w:pPr>
        <w:pStyle w:val="ListParagraph"/>
        <w:numPr>
          <w:ilvl w:val="0"/>
          <w:numId w:val="81"/>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E61C44">
      <w:pPr>
        <w:pStyle w:val="ListParagraph"/>
        <w:numPr>
          <w:ilvl w:val="0"/>
          <w:numId w:val="81"/>
        </w:numPr>
        <w:contextualSpacing w:val="0"/>
      </w:pPr>
      <w:r>
        <w:t>POS_</w:t>
      </w:r>
      <w:r w:rsidR="00D21F1C">
        <w:t>Table 3. Evaluation results for fine-tuning to handle various generalization aspects</w:t>
      </w:r>
    </w:p>
    <w:p w14:paraId="7714CD88" w14:textId="0E981C60" w:rsidR="00D21F1C" w:rsidRDefault="000B1202" w:rsidP="00E61C44">
      <w:pPr>
        <w:pStyle w:val="ListParagraph"/>
        <w:numPr>
          <w:ilvl w:val="0"/>
          <w:numId w:val="81"/>
        </w:numPr>
        <w:contextualSpacing w:val="0"/>
      </w:pPr>
      <w:r>
        <w:t>POS_</w:t>
      </w:r>
      <w:r w:rsidR="00D21F1C">
        <w:t>Table 4. Evaluation results for supervised learning with label error</w:t>
      </w:r>
    </w:p>
    <w:p w14:paraId="22F231EA" w14:textId="2F151EB7" w:rsidR="00B40E08" w:rsidRPr="00BA0BAD" w:rsidRDefault="000B1202" w:rsidP="00E61C44">
      <w:pPr>
        <w:pStyle w:val="ListParagraph"/>
        <w:numPr>
          <w:ilvl w:val="0"/>
          <w:numId w:val="81"/>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E61C44">
      <w:pPr>
        <w:pStyle w:val="ListParagraph"/>
        <w:widowControl w:val="0"/>
        <w:numPr>
          <w:ilvl w:val="0"/>
          <w:numId w:val="29"/>
        </w:numPr>
        <w:contextualSpacing w:val="0"/>
        <w:jc w:val="both"/>
      </w:pPr>
      <w:r w:rsidRPr="00676D14">
        <w:t>The positioning error of PDP as model input is 1.17 ~ 1.63 times the positioning error of CIR as model input.</w:t>
      </w:r>
    </w:p>
    <w:p w14:paraId="7E800346" w14:textId="77777777" w:rsidR="007E37C7" w:rsidRDefault="007E37C7" w:rsidP="00E61C44">
      <w:pPr>
        <w:pStyle w:val="ListParagraph"/>
        <w:widowControl w:val="0"/>
        <w:numPr>
          <w:ilvl w:val="0"/>
          <w:numId w:val="2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E61C44">
      <w:pPr>
        <w:pStyle w:val="ListParagraph"/>
        <w:widowControl w:val="0"/>
        <w:numPr>
          <w:ilvl w:val="0"/>
          <w:numId w:val="31"/>
        </w:numPr>
        <w:contextualSpacing w:val="0"/>
        <w:jc w:val="both"/>
      </w:pPr>
      <w:r w:rsidRPr="00676D14">
        <w:t xml:space="preserve">different positioning approach (direct AI/ML, AI/ML-assisted), </w:t>
      </w:r>
    </w:p>
    <w:p w14:paraId="70DD8C05" w14:textId="77777777" w:rsidR="00B25EE8" w:rsidRPr="00676D14" w:rsidRDefault="00B25EE8" w:rsidP="00E61C44">
      <w:pPr>
        <w:pStyle w:val="ListParagraph"/>
        <w:widowControl w:val="0"/>
        <w:numPr>
          <w:ilvl w:val="0"/>
          <w:numId w:val="31"/>
        </w:numPr>
        <w:contextualSpacing w:val="0"/>
        <w:jc w:val="both"/>
      </w:pPr>
      <w:r w:rsidRPr="00676D14">
        <w:t xml:space="preserve">different type of model input, </w:t>
      </w:r>
    </w:p>
    <w:p w14:paraId="7E519246" w14:textId="77777777" w:rsidR="00B25EE8" w:rsidRPr="00676D14" w:rsidRDefault="00B25EE8" w:rsidP="00E61C44">
      <w:pPr>
        <w:pStyle w:val="ListParagraph"/>
        <w:widowControl w:val="0"/>
        <w:numPr>
          <w:ilvl w:val="0"/>
          <w:numId w:val="31"/>
        </w:numPr>
        <w:contextualSpacing w:val="0"/>
        <w:jc w:val="both"/>
      </w:pPr>
      <w:r w:rsidRPr="00676D14">
        <w:t>the size of model input,</w:t>
      </w:r>
    </w:p>
    <w:p w14:paraId="1A658E61" w14:textId="77777777" w:rsidR="00B25EE8" w:rsidRPr="00676D14" w:rsidRDefault="00B25EE8" w:rsidP="00E61C44">
      <w:pPr>
        <w:pStyle w:val="ListParagraph"/>
        <w:widowControl w:val="0"/>
        <w:numPr>
          <w:ilvl w:val="0"/>
          <w:numId w:val="3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E61C44">
      <w:pPr>
        <w:pStyle w:val="ListParagraph"/>
        <w:widowControl w:val="0"/>
        <w:numPr>
          <w:ilvl w:val="0"/>
          <w:numId w:val="2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E61C44">
      <w:pPr>
        <w:pStyle w:val="ListParagraph"/>
        <w:widowControl w:val="0"/>
        <w:numPr>
          <w:ilvl w:val="0"/>
          <w:numId w:val="2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E61C44">
      <w:pPr>
        <w:pStyle w:val="ListParagraph"/>
        <w:widowControl w:val="0"/>
        <w:numPr>
          <w:ilvl w:val="0"/>
          <w:numId w:val="32"/>
        </w:numPr>
        <w:contextualSpacing w:val="0"/>
        <w:jc w:val="both"/>
      </w:pPr>
      <w:r w:rsidRPr="00441CC1">
        <w:t>For convex hull: UE distribution area = 100x40 m;</w:t>
      </w:r>
    </w:p>
    <w:p w14:paraId="2E104A2E" w14:textId="77777777" w:rsidR="00676D14" w:rsidRDefault="00676D14" w:rsidP="00E61C44">
      <w:pPr>
        <w:pStyle w:val="ListParagraph"/>
        <w:widowControl w:val="0"/>
        <w:numPr>
          <w:ilvl w:val="0"/>
          <w:numId w:val="32"/>
        </w:numPr>
        <w:contextualSpacing w:val="0"/>
        <w:jc w:val="both"/>
      </w:pPr>
      <w:r w:rsidRPr="00441CC1">
        <w:t>For whole hall area: UE distribution area = 120x60 m</w:t>
      </w:r>
    </w:p>
    <w:p w14:paraId="07BCC736" w14:textId="3B3A0FB9" w:rsidR="00CF700D" w:rsidRDefault="00CF700D" w:rsidP="00CF700D">
      <w:pPr>
        <w:pStyle w:val="Heading4"/>
      </w:pPr>
      <w:r>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10ns), evaluation results show the positioning error of (t1, t2)=(50ns, 10ns) is 0.52~0.83 times that of (t1, t2)=(50ns, 50ns).</w:t>
      </w:r>
    </w:p>
    <w:p w14:paraId="1B31D3A2"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0.50~0.82 times that of (t1, t2)=(50ns, 50ns).</w:t>
      </w:r>
    </w:p>
    <w:p w14:paraId="6190A79F"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1.17~9.5 times that of (0ns, 0ns).</w:t>
      </w:r>
    </w:p>
    <w:p w14:paraId="6844FAA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7777777" w:rsidR="007710C1" w:rsidRPr="00676D14" w:rsidRDefault="007710C1" w:rsidP="00E61C44">
      <w:pPr>
        <w:pStyle w:val="ListParagraph"/>
        <w:numPr>
          <w:ilvl w:val="0"/>
          <w:numId w:val="2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E61C44">
      <w:pPr>
        <w:pStyle w:val="ListParagraph"/>
        <w:numPr>
          <w:ilvl w:val="1"/>
          <w:numId w:val="26"/>
        </w:numPr>
        <w:contextualSpacing w:val="0"/>
      </w:pPr>
      <w:r w:rsidRPr="00676D14">
        <w:t xml:space="preserve">Different drops </w:t>
      </w:r>
    </w:p>
    <w:p w14:paraId="611EFCBB" w14:textId="77777777" w:rsidR="007710C1" w:rsidRPr="00676D14" w:rsidRDefault="007710C1" w:rsidP="00E61C44">
      <w:pPr>
        <w:pStyle w:val="ListParagraph"/>
        <w:numPr>
          <w:ilvl w:val="1"/>
          <w:numId w:val="26"/>
        </w:numPr>
        <w:contextualSpacing w:val="0"/>
      </w:pPr>
      <w:r w:rsidRPr="00676D14">
        <w:t xml:space="preserve">Different clutter parameters </w:t>
      </w:r>
    </w:p>
    <w:p w14:paraId="7CD2700A" w14:textId="77777777" w:rsidR="007710C1" w:rsidRPr="00676D14" w:rsidRDefault="007710C1" w:rsidP="00E61C44">
      <w:pPr>
        <w:pStyle w:val="ListParagraph"/>
        <w:numPr>
          <w:ilvl w:val="1"/>
          <w:numId w:val="26"/>
        </w:numPr>
        <w:contextualSpacing w:val="0"/>
      </w:pPr>
      <w:r w:rsidRPr="00676D14">
        <w:t>Different InF scenarios</w:t>
      </w:r>
    </w:p>
    <w:p w14:paraId="3021353B" w14:textId="77777777" w:rsidR="007710C1" w:rsidRPr="00676D14" w:rsidRDefault="007710C1" w:rsidP="00E61C44">
      <w:pPr>
        <w:pStyle w:val="ListParagraph"/>
        <w:numPr>
          <w:ilvl w:val="0"/>
          <w:numId w:val="2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E61C44">
      <w:pPr>
        <w:pStyle w:val="ListParagraph"/>
        <w:numPr>
          <w:ilvl w:val="1"/>
          <w:numId w:val="26"/>
        </w:numPr>
        <w:contextualSpacing w:val="0"/>
      </w:pPr>
      <w:r w:rsidRPr="00676D14">
        <w:t xml:space="preserve">Network synchronization error </w:t>
      </w:r>
    </w:p>
    <w:p w14:paraId="02AEC1E6" w14:textId="77777777" w:rsidR="007710C1" w:rsidRPr="00676D14" w:rsidRDefault="007710C1" w:rsidP="00E61C44">
      <w:pPr>
        <w:pStyle w:val="ListParagraph"/>
        <w:numPr>
          <w:ilvl w:val="1"/>
          <w:numId w:val="26"/>
        </w:numPr>
        <w:contextualSpacing w:val="0"/>
      </w:pPr>
      <w:r w:rsidRPr="00676D14">
        <w:t>UE/gNB RX and TX timing error</w:t>
      </w:r>
    </w:p>
    <w:p w14:paraId="05515346" w14:textId="77777777" w:rsidR="007710C1" w:rsidRPr="00676D14" w:rsidRDefault="007710C1" w:rsidP="00E61C44">
      <w:pPr>
        <w:pStyle w:val="ListParagraph"/>
        <w:numPr>
          <w:ilvl w:val="1"/>
          <w:numId w:val="26"/>
        </w:numPr>
        <w:contextualSpacing w:val="0"/>
      </w:pPr>
      <w:r w:rsidRPr="00676D14">
        <w:t xml:space="preserve">SNR mismatch </w:t>
      </w:r>
    </w:p>
    <w:p w14:paraId="1BF4592F" w14:textId="77777777" w:rsidR="007710C1" w:rsidRPr="00676D14" w:rsidRDefault="007710C1" w:rsidP="00E61C44">
      <w:pPr>
        <w:pStyle w:val="ListParagraph"/>
        <w:numPr>
          <w:ilvl w:val="1"/>
          <w:numId w:val="2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E61C44">
      <w:pPr>
        <w:widowControl w:val="0"/>
        <w:numPr>
          <w:ilvl w:val="0"/>
          <w:numId w:val="27"/>
        </w:numPr>
        <w:jc w:val="both"/>
        <w:rPr>
          <w:color w:val="000000"/>
        </w:rPr>
      </w:pPr>
      <w:r w:rsidRPr="00676D14">
        <w:rPr>
          <w:color w:val="000000"/>
        </w:rPr>
        <w:t xml:space="preserve">Different drops </w:t>
      </w:r>
    </w:p>
    <w:p w14:paraId="039211C3" w14:textId="77777777" w:rsidR="007710C1" w:rsidRPr="00676D14" w:rsidRDefault="007710C1" w:rsidP="00E61C44">
      <w:pPr>
        <w:widowControl w:val="0"/>
        <w:numPr>
          <w:ilvl w:val="0"/>
          <w:numId w:val="27"/>
        </w:numPr>
        <w:jc w:val="both"/>
        <w:rPr>
          <w:color w:val="000000"/>
        </w:rPr>
      </w:pPr>
      <w:r w:rsidRPr="00676D14">
        <w:rPr>
          <w:color w:val="000000"/>
        </w:rPr>
        <w:t xml:space="preserve">Different clutter parameters </w:t>
      </w:r>
    </w:p>
    <w:p w14:paraId="15C029D7" w14:textId="77777777" w:rsidR="007710C1" w:rsidRPr="00676D14" w:rsidRDefault="007710C1" w:rsidP="00E61C44">
      <w:pPr>
        <w:widowControl w:val="0"/>
        <w:numPr>
          <w:ilvl w:val="0"/>
          <w:numId w:val="27"/>
        </w:numPr>
        <w:jc w:val="both"/>
        <w:rPr>
          <w:color w:val="000000"/>
        </w:rPr>
      </w:pPr>
      <w:r w:rsidRPr="00676D14">
        <w:rPr>
          <w:color w:val="000000"/>
        </w:rPr>
        <w:t>Different InF scenarios</w:t>
      </w:r>
    </w:p>
    <w:p w14:paraId="0811DD96" w14:textId="77777777" w:rsidR="007710C1" w:rsidRPr="00676D14" w:rsidRDefault="007710C1" w:rsidP="00E61C44">
      <w:pPr>
        <w:widowControl w:val="0"/>
        <w:numPr>
          <w:ilvl w:val="0"/>
          <w:numId w:val="27"/>
        </w:numPr>
        <w:jc w:val="both"/>
        <w:rPr>
          <w:color w:val="000000"/>
        </w:rPr>
      </w:pPr>
      <w:r w:rsidRPr="00676D14">
        <w:rPr>
          <w:color w:val="000000"/>
        </w:rPr>
        <w:t xml:space="preserve">Network synchronization error </w:t>
      </w:r>
    </w:p>
    <w:p w14:paraId="306E6F5D" w14:textId="77777777" w:rsidR="007710C1" w:rsidRPr="00676D14" w:rsidRDefault="007710C1" w:rsidP="00E61C44">
      <w:pPr>
        <w:widowControl w:val="0"/>
        <w:numPr>
          <w:ilvl w:val="0"/>
          <w:numId w:val="27"/>
        </w:numPr>
        <w:jc w:val="both"/>
        <w:rPr>
          <w:color w:val="000000"/>
        </w:rPr>
      </w:pPr>
      <w:r w:rsidRPr="00676D14">
        <w:rPr>
          <w:color w:val="000000"/>
        </w:rPr>
        <w:t>UE/gNB RX and TX timing error</w:t>
      </w:r>
    </w:p>
    <w:p w14:paraId="17B316E5" w14:textId="77777777" w:rsidR="007710C1" w:rsidRPr="00676D14" w:rsidRDefault="007710C1" w:rsidP="00E61C44">
      <w:pPr>
        <w:widowControl w:val="0"/>
        <w:numPr>
          <w:ilvl w:val="0"/>
          <w:numId w:val="27"/>
        </w:numPr>
        <w:jc w:val="both"/>
        <w:rPr>
          <w:color w:val="000000"/>
        </w:rPr>
      </w:pPr>
      <w:r w:rsidRPr="00676D14">
        <w:rPr>
          <w:color w:val="000000"/>
        </w:rPr>
        <w:t xml:space="preserve">SNR mismatch </w:t>
      </w:r>
    </w:p>
    <w:p w14:paraId="4C8211B1" w14:textId="77777777" w:rsidR="007710C1" w:rsidRPr="00676D14" w:rsidRDefault="007710C1" w:rsidP="00E61C44">
      <w:pPr>
        <w:widowControl w:val="0"/>
        <w:numPr>
          <w:ilvl w:val="0"/>
          <w:numId w:val="2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E61C44">
      <w:pPr>
        <w:widowControl w:val="0"/>
        <w:numPr>
          <w:ilvl w:val="0"/>
          <w:numId w:val="2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E61C44">
      <w:pPr>
        <w:widowControl w:val="0"/>
        <w:numPr>
          <w:ilvl w:val="0"/>
          <w:numId w:val="2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20~25ns), evaluation results show the positioning error of (t1, t2)=(50ns, 20~25ns) is 0.64~0.85 times that of (t1, t2)=(50ns, 50ns).</w:t>
      </w:r>
    </w:p>
    <w:p w14:paraId="33CE8C8C"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0.50~0.80 times that of (t1, t2)=(50ns, 50ns).</w:t>
      </w:r>
    </w:p>
    <w:p w14:paraId="15F2ABC2"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1.16~4.40 times that of (0ns, 0ns).</w:t>
      </w:r>
    </w:p>
    <w:p w14:paraId="243B23A3"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20~25ns), evaluation results show the positioning error of (0ns, 50ns) is 2.19~10.11 times that of (0ns, 0ns).</w:t>
      </w:r>
    </w:p>
    <w:p w14:paraId="0BD2D9B8"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870C01">
        <w:rPr>
          <w:position w:val="-5"/>
        </w:rPr>
        <w:pict w14:anchorId="494D4214">
          <v:shape id="_x0000_i1026" type="#_x0000_t75" style="width:18pt;height:12pt" equationxml="&lt;">
            <v:imagedata r:id="rId22" o:title="" chromakey="white"/>
          </v:shape>
        </w:pict>
      </w:r>
      <w:r w:rsidRPr="00676D14">
        <w:rPr>
          <w:lang w:val="en-US"/>
        </w:rPr>
        <w:instrText xml:space="preserve"> </w:instrText>
      </w:r>
      <w:r w:rsidR="00870C01">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05D444A1"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B598CC3"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579D81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t>E</w:t>
      </w:r>
      <w:r w:rsidRPr="00676D14">
        <w:rPr>
          <w:lang w:val="en-US"/>
        </w:rPr>
        <w:t xml:space="preserve"> = (3.00~5.76)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99064C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3781EBC"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BB3B6C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1DFFF80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698CEAB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E15C30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3E8AFA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10A6682B"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r w:rsidRPr="00676D14">
        <w:rPr>
          <w:i/>
          <w:iCs/>
          <w:vertAlign w:val="subscript"/>
        </w:rPr>
        <w:t>0,B</w:t>
      </w:r>
      <w:r w:rsidRPr="00676D14">
        <w:t>;</w:t>
      </w:r>
    </w:p>
    <w:p w14:paraId="344CDA2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r w:rsidRPr="00676D14">
        <w:rPr>
          <w:i/>
          <w:iCs/>
          <w:vertAlign w:val="subscript"/>
        </w:rPr>
        <w:t>0,B</w:t>
      </w:r>
      <w:r w:rsidRPr="00676D14">
        <w:t xml:space="preserve">; </w:t>
      </w:r>
    </w:p>
    <w:p w14:paraId="035AC8D8"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4CD7A77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r w:rsidRPr="00676D14">
        <w:rPr>
          <w:i/>
          <w:iCs/>
          <w:vertAlign w:val="subscript"/>
        </w:rPr>
        <w:t>0,B</w:t>
      </w:r>
      <w:r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775240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8EB81F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D78C7F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748112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911280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3209B01"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E61C44">
      <w:pPr>
        <w:pStyle w:val="ListParagraph"/>
        <w:widowControl w:val="0"/>
        <w:numPr>
          <w:ilvl w:val="0"/>
          <w:numId w:val="68"/>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E61C44">
      <w:pPr>
        <w:pStyle w:val="ListParagraph"/>
        <w:widowControl w:val="0"/>
        <w:numPr>
          <w:ilvl w:val="0"/>
          <w:numId w:val="68"/>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E61C44">
      <w:pPr>
        <w:pStyle w:val="ListParagraph"/>
        <w:widowControl w:val="0"/>
        <w:numPr>
          <w:ilvl w:val="1"/>
          <w:numId w:val="68"/>
        </w:numPr>
        <w:contextualSpacing w:val="0"/>
        <w:jc w:val="both"/>
        <w:rPr>
          <w:lang w:val="en-US"/>
        </w:rPr>
      </w:pPr>
      <w:r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E61C44">
      <w:pPr>
        <w:pStyle w:val="ListParagraph"/>
        <w:widowControl w:val="0"/>
        <w:numPr>
          <w:ilvl w:val="0"/>
          <w:numId w:val="68"/>
        </w:numPr>
        <w:contextualSpacing w:val="0"/>
        <w:jc w:val="both"/>
      </w:pP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571B7BD3" w:rsidR="00B25EE8" w:rsidRDefault="00B25EE8" w:rsidP="00E61C44">
      <w:pPr>
        <w:pStyle w:val="ListParagraph"/>
        <w:widowControl w:val="0"/>
        <w:numPr>
          <w:ilvl w:val="0"/>
          <w:numId w:val="68"/>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6E257E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5456029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2ADC4AE"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F5F03AD"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B1CF41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0CD0AF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E27A229"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185034C"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DC2C9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7A75641"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r w:rsidRPr="00676D14">
        <w:rPr>
          <w:rFonts w:eastAsia="Calibri"/>
          <w:i/>
          <w:iCs/>
          <w:vertAlign w:val="subscript"/>
        </w:rPr>
        <w:t>0,B</w:t>
      </w:r>
      <w:r w:rsidRPr="00676D14">
        <w:rPr>
          <w:rFonts w:eastAsia="Calibri"/>
        </w:rPr>
        <w:t>;</w:t>
      </w:r>
    </w:p>
    <w:p w14:paraId="6EB51CD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520194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56D2889"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2AE1F1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870C01">
        <w:rPr>
          <w:position w:val="-6"/>
        </w:rPr>
        <w:pict w14:anchorId="3A312911">
          <v:shape id="_x0000_i1027" type="#_x0000_t75" style="width:16.2pt;height:12.6pt" equationxml="&lt;">
            <v:imagedata r:id="rId23" o:title="" chromakey="white"/>
          </v:shape>
        </w:pict>
      </w:r>
      <w:r w:rsidRPr="00676D14">
        <w:rPr>
          <w:iCs/>
        </w:rPr>
        <w:instrText xml:space="preserve"> </w:instrText>
      </w:r>
      <w:r w:rsidR="00870C01">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r w:rsidRPr="00676D14">
        <w:rPr>
          <w:i/>
          <w:iCs/>
          <w:vertAlign w:val="subscript"/>
        </w:rPr>
        <w:t>0,B</w:t>
      </w:r>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r w:rsidRPr="00676D14">
        <w:rPr>
          <w:i/>
          <w:iCs/>
          <w:vertAlign w:val="subscript"/>
        </w:rPr>
        <w:t>0,A</w:t>
      </w:r>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p>
    <w:p w14:paraId="558CECAE"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p>
    <w:p w14:paraId="0C642551"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p>
    <w:p w14:paraId="78F84893" w14:textId="77777777" w:rsidR="00676D14" w:rsidRDefault="00676D14" w:rsidP="00E61C44">
      <w:pPr>
        <w:pStyle w:val="ListParagraph"/>
        <w:widowControl w:val="0"/>
        <w:numPr>
          <w:ilvl w:val="0"/>
          <w:numId w:val="2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E61C44">
      <w:pPr>
        <w:pStyle w:val="ListParagraph"/>
        <w:widowControl w:val="0"/>
        <w:numPr>
          <w:ilvl w:val="1"/>
          <w:numId w:val="74"/>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E61C44">
      <w:pPr>
        <w:pStyle w:val="ListParagraph"/>
        <w:widowControl w:val="0"/>
        <w:numPr>
          <w:ilvl w:val="1"/>
          <w:numId w:val="74"/>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E61C44">
      <w:pPr>
        <w:pStyle w:val="ListParagraph"/>
        <w:widowControl w:val="0"/>
        <w:numPr>
          <w:ilvl w:val="0"/>
          <w:numId w:val="33"/>
        </w:numPr>
        <w:contextualSpacing w:val="0"/>
        <w:jc w:val="both"/>
      </w:pPr>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p>
    <w:p w14:paraId="11B84C9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p>
    <w:p w14:paraId="665F4A9E"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p>
    <w:p w14:paraId="57A96ED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p>
    <w:p w14:paraId="1A0ED9BF"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p>
    <w:p w14:paraId="706AA1BC" w14:textId="77777777" w:rsidR="007710C1" w:rsidRPr="00441CC1" w:rsidRDefault="007710C1" w:rsidP="00E61C44">
      <w:pPr>
        <w:pStyle w:val="ListParagraph"/>
        <w:widowControl w:val="0"/>
        <w:numPr>
          <w:ilvl w:val="0"/>
          <w:numId w:val="3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E61C44">
      <w:pPr>
        <w:pStyle w:val="ListParagraph"/>
        <w:widowControl w:val="0"/>
        <w:numPr>
          <w:ilvl w:val="1"/>
          <w:numId w:val="3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E61C44">
      <w:pPr>
        <w:pStyle w:val="ListParagraph"/>
        <w:widowControl w:val="0"/>
        <w:numPr>
          <w:ilvl w:val="0"/>
          <w:numId w:val="3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
    <w:p w14:paraId="719BDDCD"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1-A;</w:t>
      </w:r>
    </w:p>
    <w:p w14:paraId="3AD30499"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r>
        <w:rPr>
          <w:i/>
          <w:iCs/>
          <w:lang w:val="en-US"/>
        </w:rPr>
        <w:t>E</w:t>
      </w:r>
      <w:r>
        <w:rPr>
          <w:vertAlign w:val="subscript"/>
          <w:lang w:val="en-US"/>
        </w:rPr>
        <w:t>18TRP</w:t>
      </w:r>
      <w:r>
        <w:rPr>
          <w:lang w:val="en-US"/>
        </w:rPr>
        <w:t>;</w:t>
      </w:r>
    </w:p>
    <w:p w14:paraId="576231CD"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r>
        <w:rPr>
          <w:i/>
          <w:iCs/>
          <w:lang w:val="en-US"/>
        </w:rPr>
        <w:t>E</w:t>
      </w:r>
      <w:r>
        <w:rPr>
          <w:vertAlign w:val="subscript"/>
          <w:lang w:val="en-US"/>
        </w:rPr>
        <w:t>18TRP</w:t>
      </w:r>
      <w:r>
        <w:rPr>
          <w:lang w:val="en-US"/>
        </w:rPr>
        <w:t>;</w:t>
      </w:r>
    </w:p>
    <w:p w14:paraId="6D1D6049"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r>
        <w:rPr>
          <w:i/>
          <w:iCs/>
          <w:lang w:val="en-US"/>
        </w:rPr>
        <w:t>E</w:t>
      </w:r>
      <w:r>
        <w:rPr>
          <w:vertAlign w:val="subscript"/>
          <w:lang w:val="en-US"/>
        </w:rPr>
        <w:t>18TRP</w:t>
      </w:r>
      <w:r>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p>
    <w:p w14:paraId="6700DD96"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p>
    <w:p w14:paraId="1B885431"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p>
    <w:p w14:paraId="43CDD443"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p>
    <w:p w14:paraId="4A54F990"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p>
    <w:p w14:paraId="720AC59F"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p>
    <w:p w14:paraId="224C638B"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
    <w:p w14:paraId="49D5ADED"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p>
    <w:p w14:paraId="2E6765F1"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7D11CBC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2EC46BF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r w:rsidRPr="00676D14">
        <w:rPr>
          <w:i/>
          <w:iCs/>
          <w:lang w:val="en-US"/>
        </w:rPr>
        <w:t>E</w:t>
      </w:r>
      <w:r w:rsidRPr="00676D14">
        <w:rPr>
          <w:vertAlign w:val="subscript"/>
          <w:lang w:val="en-US"/>
        </w:rPr>
        <w:t>18TRP</w:t>
      </w:r>
      <w:r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t>Non-ideal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E61C44">
      <w:pPr>
        <w:pStyle w:val="ListParagraph"/>
        <w:numPr>
          <w:ilvl w:val="0"/>
          <w:numId w:val="3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E61C44">
      <w:pPr>
        <w:pStyle w:val="ListParagraph"/>
        <w:numPr>
          <w:ilvl w:val="0"/>
          <w:numId w:val="3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E61C44">
      <w:pPr>
        <w:pStyle w:val="ListParagraph"/>
        <w:numPr>
          <w:ilvl w:val="0"/>
          <w:numId w:val="34"/>
        </w:numPr>
        <w:contextualSpacing w:val="0"/>
      </w:pP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
    <w:p w14:paraId="100DE1EB"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r>
        <w:t>6.4.2.6</w:t>
      </w:r>
      <w:r>
        <w:tab/>
        <w:t xml:space="preserve">Summary of Performance Results for </w:t>
      </w:r>
      <w:r w:rsidR="00E61C44">
        <w:t xml:space="preserve">Positioning accuracy </w:t>
      </w:r>
      <w:r>
        <w:t>enhancement</w:t>
      </w:r>
      <w:r w:rsidR="00E61C44">
        <w:t>s</w:t>
      </w:r>
    </w:p>
    <w:p w14:paraId="088B5247" w14:textId="77777777" w:rsidR="007E5DD2" w:rsidRPr="002D7054" w:rsidRDefault="007E5DD2" w:rsidP="007E5DD2">
      <w:pPr>
        <w:rPr>
          <w:i/>
          <w:iCs/>
        </w:rPr>
      </w:pPr>
      <w:r w:rsidRPr="002D7054">
        <w:rPr>
          <w:i/>
          <w:iCs/>
        </w:rPr>
        <w:t xml:space="preserve">Editor’s note: Section for FL to summarize the evaluations. </w:t>
      </w:r>
    </w:p>
    <w:p w14:paraId="7CD49810" w14:textId="13E3AF8C" w:rsidR="004A79C0" w:rsidRDefault="000059F2" w:rsidP="00167BB5">
      <w:pPr>
        <w:pStyle w:val="Heading1"/>
      </w:pPr>
      <w:bookmarkStart w:id="81" w:name="_Toc135002581"/>
      <w:bookmarkStart w:id="82"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81"/>
      <w:bookmarkEnd w:id="82"/>
    </w:p>
    <w:p w14:paraId="269C6D97" w14:textId="79A6F231" w:rsidR="005E24A2" w:rsidRDefault="000059F2" w:rsidP="00700420">
      <w:pPr>
        <w:pStyle w:val="Heading2"/>
      </w:pPr>
      <w:bookmarkStart w:id="83" w:name="_Toc135002582"/>
      <w:bookmarkStart w:id="84" w:name="_Toc137744874"/>
      <w:r>
        <w:t>7</w:t>
      </w:r>
      <w:r w:rsidR="005E24A2">
        <w:t>.1</w:t>
      </w:r>
      <w:r w:rsidR="005E24A2">
        <w:tab/>
        <w:t>General observations</w:t>
      </w:r>
      <w:bookmarkEnd w:id="83"/>
      <w:bookmarkEnd w:id="84"/>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5" w:name="_Toc135002583"/>
      <w:bookmarkStart w:id="86" w:name="_Toc137744875"/>
      <w:r>
        <w:t>7.2</w:t>
      </w:r>
      <w:r w:rsidR="00700420">
        <w:tab/>
        <w:t>Physical layer aspects</w:t>
      </w:r>
      <w:bookmarkEnd w:id="85"/>
      <w:bookmarkEnd w:id="86"/>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87" w:name="_Toc135002584"/>
      <w:bookmarkStart w:id="88" w:name="_Toc137744876"/>
      <w:r>
        <w:t>7.2</w:t>
      </w:r>
      <w:r w:rsidR="00A34320">
        <w:t>.1</w:t>
      </w:r>
      <w:r w:rsidR="00A34320">
        <w:tab/>
      </w:r>
      <w:r w:rsidR="00FC17DC">
        <w:t>Common framework</w:t>
      </w:r>
      <w:bookmarkEnd w:id="87"/>
      <w:bookmarkEnd w:id="88"/>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rsidP="00E61C44">
      <w:pPr>
        <w:pStyle w:val="ListParagraph"/>
        <w:numPr>
          <w:ilvl w:val="0"/>
          <w:numId w:val="77"/>
        </w:numPr>
        <w:contextualSpacing w:val="0"/>
      </w:pPr>
      <w:r>
        <w:t>Monitoring based on inference accuracy, including metrics related to intermediate KPIs</w:t>
      </w:r>
    </w:p>
    <w:p w14:paraId="0625326A" w14:textId="77777777" w:rsidR="004E5899" w:rsidRDefault="004E5899" w:rsidP="00E61C44">
      <w:pPr>
        <w:pStyle w:val="ListParagraph"/>
        <w:numPr>
          <w:ilvl w:val="0"/>
          <w:numId w:val="77"/>
        </w:numPr>
        <w:contextualSpacing w:val="0"/>
      </w:pPr>
      <w:r>
        <w:t>Monitoring based on system performance, including metrics related to system peformance KPIs</w:t>
      </w:r>
    </w:p>
    <w:p w14:paraId="5C0BCE85" w14:textId="77777777" w:rsidR="004E5899" w:rsidRDefault="004E5899" w:rsidP="00E61C44">
      <w:pPr>
        <w:pStyle w:val="ListParagraph"/>
        <w:numPr>
          <w:ilvl w:val="0"/>
          <w:numId w:val="77"/>
        </w:numPr>
        <w:contextualSpacing w:val="0"/>
      </w:pPr>
      <w:r>
        <w:t>Other monitoring solutions, at least the following 2 options.</w:t>
      </w:r>
    </w:p>
    <w:p w14:paraId="4BFE9F21" w14:textId="77777777" w:rsidR="004E5899" w:rsidRDefault="004E5899" w:rsidP="00E61C44">
      <w:pPr>
        <w:pStyle w:val="ListParagraph"/>
        <w:numPr>
          <w:ilvl w:val="1"/>
          <w:numId w:val="77"/>
        </w:numPr>
        <w:contextualSpacing w:val="0"/>
      </w:pPr>
      <w:r>
        <w:t>Monitoring based on data distribution</w:t>
      </w:r>
    </w:p>
    <w:p w14:paraId="022B9487" w14:textId="77777777" w:rsidR="004E5899" w:rsidRDefault="004E5899" w:rsidP="00E61C44">
      <w:pPr>
        <w:pStyle w:val="ListParagraph"/>
        <w:numPr>
          <w:ilvl w:val="2"/>
          <w:numId w:val="77"/>
        </w:numPr>
        <w:contextualSpacing w:val="0"/>
      </w:pPr>
      <w:r>
        <w:t>Input-based: e.g., Monitoring the validity of the AI/ML input, e.g., out-of-distribution detection, drift detection of input data, or SNR, delay spread, etc.</w:t>
      </w:r>
    </w:p>
    <w:p w14:paraId="5CEDA2DB" w14:textId="77777777" w:rsidR="004E5899" w:rsidRDefault="004E5899" w:rsidP="00E61C44">
      <w:pPr>
        <w:pStyle w:val="ListParagraph"/>
        <w:numPr>
          <w:ilvl w:val="2"/>
          <w:numId w:val="77"/>
        </w:numPr>
        <w:contextualSpacing w:val="0"/>
      </w:pPr>
      <w:r>
        <w:t>Output-based: e.g., drift detection of output data</w:t>
      </w:r>
    </w:p>
    <w:p w14:paraId="238DA506" w14:textId="77777777" w:rsidR="004E5899" w:rsidRDefault="004E5899" w:rsidP="00E61C44">
      <w:pPr>
        <w:pStyle w:val="ListParagraph"/>
        <w:numPr>
          <w:ilvl w:val="1"/>
          <w:numId w:val="77"/>
        </w:numPr>
        <w:contextualSpacing w:val="0"/>
      </w:pPr>
      <w:r>
        <w:t>Monitoring based on applicable condition</w:t>
      </w:r>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61C44">
      <w:pPr>
        <w:pStyle w:val="ListParagraph"/>
        <w:numPr>
          <w:ilvl w:val="0"/>
          <w:numId w:val="22"/>
        </w:numPr>
        <w:contextualSpacing w:val="0"/>
      </w:pPr>
      <w:r w:rsidRPr="004934B2">
        <w:t>Assessment/Monitoring based on the additional conditions associated with the model/functionality</w:t>
      </w:r>
    </w:p>
    <w:p w14:paraId="5E4DFB27" w14:textId="77777777" w:rsidR="00E8705C" w:rsidRDefault="004934B2" w:rsidP="00E61C44">
      <w:pPr>
        <w:pStyle w:val="ListParagraph"/>
        <w:numPr>
          <w:ilvl w:val="0"/>
          <w:numId w:val="22"/>
        </w:numPr>
        <w:contextualSpacing w:val="0"/>
      </w:pPr>
      <w:r w:rsidRPr="00E8705C">
        <w:t>Assessment/Monitoring based on input/output data distribution</w:t>
      </w:r>
    </w:p>
    <w:p w14:paraId="702FAB74" w14:textId="77777777" w:rsidR="00E8705C" w:rsidRDefault="004934B2" w:rsidP="00E61C44">
      <w:pPr>
        <w:pStyle w:val="ListParagraph"/>
        <w:numPr>
          <w:ilvl w:val="0"/>
          <w:numId w:val="22"/>
        </w:numPr>
        <w:contextualSpacing w:val="0"/>
      </w:pPr>
      <w:r w:rsidRPr="00E8705C">
        <w:t>Assessment/Monitoring using the inactive model/functionality for monitoring purpose and measuring the inference accuracy</w:t>
      </w:r>
    </w:p>
    <w:p w14:paraId="60A52308" w14:textId="3BE58BC4" w:rsidR="00FC17DC" w:rsidRPr="00E8705C" w:rsidRDefault="004934B2" w:rsidP="00E61C44">
      <w:pPr>
        <w:pStyle w:val="ListParagraph"/>
        <w:numPr>
          <w:ilvl w:val="0"/>
          <w:numId w:val="2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89" w:name="_Toc135002585"/>
      <w:bookmarkStart w:id="90" w:name="_Toc137744877"/>
      <w:r>
        <w:t>7.2</w:t>
      </w:r>
      <w:r w:rsidR="00A34320">
        <w:t>.2</w:t>
      </w:r>
      <w:r w:rsidR="00A34320">
        <w:tab/>
      </w:r>
      <w:r w:rsidR="00FC17DC">
        <w:t>CSI feedback enhancement</w:t>
      </w:r>
      <w:bookmarkEnd w:id="89"/>
      <w:bookmarkEnd w:id="90"/>
      <w:r w:rsidR="00FC17DC">
        <w:t xml:space="preserve"> </w:t>
      </w:r>
    </w:p>
    <w:p w14:paraId="452CB7FF" w14:textId="2D1AFD33" w:rsidR="003921B5" w:rsidRPr="00E04FA8" w:rsidRDefault="003921B5" w:rsidP="00E04FA8">
      <w:pPr>
        <w:rPr>
          <w:b/>
          <w:bCs/>
          <w:i/>
          <w:iCs/>
        </w:rPr>
      </w:pPr>
      <w:bookmarkStart w:id="91" w:name="_Hlk132230804"/>
      <w:r w:rsidRPr="00E04FA8">
        <w:rPr>
          <w:b/>
          <w:bCs/>
          <w:i/>
          <w:iCs/>
        </w:rPr>
        <w:t>Items considered</w:t>
      </w:r>
      <w:bookmarkEnd w:id="91"/>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E61C44">
      <w:pPr>
        <w:pStyle w:val="B1"/>
        <w:numPr>
          <w:ilvl w:val="0"/>
          <w:numId w:val="40"/>
        </w:numPr>
      </w:pPr>
      <w:r w:rsidRPr="00794C83">
        <w:t>Signal</w:t>
      </w:r>
      <w:r>
        <w:t>l</w:t>
      </w:r>
      <w:r w:rsidRPr="00794C83">
        <w:t xml:space="preserve">ing and procedures for the data collection </w:t>
      </w:r>
    </w:p>
    <w:p w14:paraId="4DCBC08C" w14:textId="77777777" w:rsidR="00794C83" w:rsidRPr="00794C83" w:rsidRDefault="00794C83" w:rsidP="00E61C44">
      <w:pPr>
        <w:pStyle w:val="B1"/>
        <w:numPr>
          <w:ilvl w:val="1"/>
          <w:numId w:val="40"/>
        </w:numPr>
      </w:pPr>
      <w:r>
        <w:t>D</w:t>
      </w:r>
      <w:r w:rsidRPr="00794C83">
        <w:t xml:space="preserve">ata collection indicated by NW </w:t>
      </w:r>
    </w:p>
    <w:p w14:paraId="1CA6A57C" w14:textId="77777777" w:rsidR="00794C83" w:rsidRPr="00794C83" w:rsidRDefault="00794C83" w:rsidP="00E61C44">
      <w:pPr>
        <w:pStyle w:val="B1"/>
        <w:numPr>
          <w:ilvl w:val="1"/>
          <w:numId w:val="40"/>
        </w:numPr>
      </w:pPr>
      <w:r w:rsidRPr="00794C83">
        <w:t xml:space="preserve">Requested from UE for data collection </w:t>
      </w:r>
    </w:p>
    <w:p w14:paraId="40274BBB" w14:textId="77777777" w:rsidR="00794C83" w:rsidRPr="00794C83" w:rsidRDefault="00794C83" w:rsidP="00E61C44">
      <w:pPr>
        <w:pStyle w:val="B1"/>
        <w:numPr>
          <w:ilvl w:val="0"/>
          <w:numId w:val="40"/>
        </w:numPr>
      </w:pPr>
      <w:r w:rsidRPr="00794C83">
        <w:t xml:space="preserve">CSI-RS configuration </w:t>
      </w:r>
    </w:p>
    <w:p w14:paraId="3E911BED" w14:textId="77777777" w:rsidR="00794C83" w:rsidRPr="00794C83" w:rsidRDefault="00794C83" w:rsidP="00E61C44">
      <w:pPr>
        <w:pStyle w:val="B1"/>
        <w:numPr>
          <w:ilvl w:val="0"/>
          <w:numId w:val="40"/>
        </w:numPr>
      </w:pPr>
      <w:r w:rsidRPr="00794C83">
        <w:t>Assistance information for categorizing the data, if needed</w:t>
      </w:r>
    </w:p>
    <w:p w14:paraId="5FE92884" w14:textId="510A058D" w:rsidR="00794C83" w:rsidRPr="00794C83" w:rsidRDefault="00794C83" w:rsidP="00E61C44">
      <w:pPr>
        <w:pStyle w:val="B1"/>
        <w:numPr>
          <w:ilvl w:val="1"/>
          <w:numId w:val="40"/>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92" w:name="_Toc135002586"/>
      <w:bookmarkStart w:id="93" w:name="_Toc137744878"/>
      <w:r>
        <w:t>7.2</w:t>
      </w:r>
      <w:r w:rsidR="00A34320">
        <w:t>.3</w:t>
      </w:r>
      <w:r w:rsidR="00A34320">
        <w:tab/>
      </w:r>
      <w:r w:rsidR="00FC17DC">
        <w:t>Beam management</w:t>
      </w:r>
      <w:bookmarkEnd w:id="92"/>
      <w:bookmarkEnd w:id="93"/>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94"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E61C44">
      <w:pPr>
        <w:pStyle w:val="B1"/>
        <w:numPr>
          <w:ilvl w:val="0"/>
          <w:numId w:val="64"/>
        </w:numPr>
      </w:pPr>
      <w:r w:rsidRPr="00910136">
        <w:t>the omission/selection of collected data</w:t>
      </w:r>
    </w:p>
    <w:p w14:paraId="10AA27DA" w14:textId="77777777" w:rsidR="00910136" w:rsidRDefault="00910136" w:rsidP="00E61C44">
      <w:pPr>
        <w:pStyle w:val="B1"/>
        <w:numPr>
          <w:ilvl w:val="0"/>
          <w:numId w:val="64"/>
        </w:numPr>
      </w:pPr>
      <w:r w:rsidRPr="00910136">
        <w:t>the compression of collected data</w:t>
      </w:r>
    </w:p>
    <w:p w14:paraId="77EB9EDB" w14:textId="752B13F9" w:rsidR="00910136" w:rsidRPr="00910136" w:rsidRDefault="00910136" w:rsidP="00E61C44">
      <w:pPr>
        <w:pStyle w:val="B1"/>
        <w:numPr>
          <w:ilvl w:val="0"/>
          <w:numId w:val="64"/>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rsidP="00E61C44">
      <w:pPr>
        <w:pStyle w:val="B1"/>
        <w:numPr>
          <w:ilvl w:val="0"/>
          <w:numId w:val="64"/>
        </w:numPr>
      </w:pPr>
      <w:r w:rsidRPr="00910136">
        <w:t>Note2: Support of any mechanism(s) (if necessary) for each LCM purpose and the potential spec impact (if any) are separate discussions</w:t>
      </w:r>
    </w:p>
    <w:p w14:paraId="48AC48FD" w14:textId="42AE45DD" w:rsidR="004403F7" w:rsidRDefault="00910136" w:rsidP="00E61C44">
      <w:pPr>
        <w:pStyle w:val="B1"/>
        <w:numPr>
          <w:ilvl w:val="0"/>
          <w:numId w:val="64"/>
        </w:numPr>
      </w:pPr>
      <w:r w:rsidRPr="00910136">
        <w:t>Note 3: UE complexity and power consumption</w:t>
      </w:r>
      <w:r>
        <w:rPr>
          <w:rFonts w:eastAsia="DengXian"/>
          <w:bCs/>
          <w:iCs/>
          <w:lang w:eastAsia="zh-CN"/>
        </w:rPr>
        <w:t xml:space="preserve"> should be considered</w:t>
      </w:r>
      <w:bookmarkEnd w:id="94"/>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E61C44">
      <w:pPr>
        <w:numPr>
          <w:ilvl w:val="0"/>
          <w:numId w:val="65"/>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data </w:t>
      </w:r>
    </w:p>
    <w:p w14:paraId="34AC1216" w14:textId="0528BE2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data </w:t>
      </w:r>
    </w:p>
    <w:p w14:paraId="483EABC9" w14:textId="77777777" w:rsidR="00D61412" w:rsidRPr="00D61412" w:rsidRDefault="00D61412" w:rsidP="00E61C44">
      <w:pPr>
        <w:numPr>
          <w:ilvl w:val="1"/>
          <w:numId w:val="65"/>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r>
        <w:t>RAN2</w:t>
      </w:r>
    </w:p>
    <w:p w14:paraId="6CED8604" w14:textId="187EA8CD"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Note2: Whether each signal</w:t>
      </w:r>
      <w:r>
        <w:t>l</w:t>
      </w:r>
      <w:r w:rsidRPr="00D61412">
        <w:t>ing applicable to each LCM purpose is a separate discussion</w:t>
      </w:r>
    </w:p>
    <w:p w14:paraId="6F3B27CF" w14:textId="7F1508C6" w:rsidR="00D61412" w:rsidRDefault="00D61412" w:rsidP="00E61C44">
      <w:pPr>
        <w:numPr>
          <w:ilvl w:val="0"/>
          <w:numId w:val="65"/>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E61C44">
      <w:pPr>
        <w:pStyle w:val="B1"/>
        <w:numPr>
          <w:ilvl w:val="0"/>
          <w:numId w:val="2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Regarding the explicit assistance information from UE to network for NW-side AI/ML model, RAN1 has no consensus to support the following information</w:t>
      </w:r>
    </w:p>
    <w:p w14:paraId="33527F84"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moving direction</w:t>
      </w:r>
    </w:p>
    <w:p w14:paraId="41A57ABB" w14:textId="77777777" w:rsidR="0077025C" w:rsidRPr="00B42A99"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p>
    <w:p w14:paraId="77E4E6A4"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E61C44">
      <w:pPr>
        <w:numPr>
          <w:ilvl w:val="1"/>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E61C44">
      <w:pPr>
        <w:numPr>
          <w:ilvl w:val="1"/>
          <w:numId w:val="80"/>
        </w:numPr>
        <w:overflowPunct w:val="0"/>
        <w:autoSpaceDE w:val="0"/>
        <w:autoSpaceDN w:val="0"/>
        <w:adjustRightInd w:val="0"/>
        <w:spacing w:line="276" w:lineRule="auto"/>
        <w:textAlignment w:val="baseline"/>
        <w:rPr>
          <w:lang w:eastAsia="zh-CN"/>
        </w:rPr>
      </w:pPr>
      <w:r w:rsidRPr="0077025C">
        <w:rPr>
          <w:rFonts w:eastAsia="SimSun"/>
          <w:bCs/>
          <w:iCs/>
          <w:lang w:eastAsia="zh-CN"/>
        </w:rPr>
        <w:t>e.g., some information following the same principle of Rel-17 positioning agreement</w:t>
      </w:r>
    </w:p>
    <w:p w14:paraId="799FE257" w14:textId="2CDAAC6C" w:rsidR="00FC17DC" w:rsidRDefault="00D34562" w:rsidP="00A34320">
      <w:pPr>
        <w:pStyle w:val="Heading3"/>
      </w:pPr>
      <w:bookmarkStart w:id="95" w:name="_Toc135002587"/>
      <w:bookmarkStart w:id="96" w:name="_Toc137744879"/>
      <w:r>
        <w:t>7.2</w:t>
      </w:r>
      <w:r w:rsidR="00A34320">
        <w:t>.4</w:t>
      </w:r>
      <w:r w:rsidR="00A34320">
        <w:tab/>
      </w:r>
      <w:r w:rsidR="00FC17DC">
        <w:t>Positioning accuracy enhancement</w:t>
      </w:r>
      <w:r w:rsidR="00E41685">
        <w:t>s</w:t>
      </w:r>
      <w:bookmarkEnd w:id="95"/>
      <w:bookmarkEnd w:id="96"/>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E61C44">
      <w:pPr>
        <w:pStyle w:val="ListParagraph"/>
        <w:numPr>
          <w:ilvl w:val="0"/>
          <w:numId w:val="78"/>
        </w:numPr>
        <w:contextualSpacing w:val="0"/>
        <w:rPr>
          <w:lang w:eastAsia="zh-CN"/>
        </w:rPr>
      </w:pPr>
      <w:r>
        <w:rPr>
          <w:lang w:eastAsia="zh-CN"/>
        </w:rPr>
        <w:t>Ground truth label</w:t>
      </w:r>
    </w:p>
    <w:p w14:paraId="4C2BC894" w14:textId="77777777" w:rsidR="00626CCD" w:rsidRDefault="00626CCD" w:rsidP="00E61C44">
      <w:pPr>
        <w:pStyle w:val="ListParagraph"/>
        <w:numPr>
          <w:ilvl w:val="1"/>
          <w:numId w:val="78"/>
        </w:numPr>
        <w:contextualSpacing w:val="0"/>
        <w:rPr>
          <w:lang w:eastAsia="zh-CN"/>
        </w:rPr>
      </w:pPr>
      <w:r>
        <w:rPr>
          <w:lang w:eastAsia="zh-CN"/>
        </w:rPr>
        <w:t>Report from the label data generation entity</w:t>
      </w:r>
    </w:p>
    <w:p w14:paraId="46BAA770" w14:textId="77777777" w:rsidR="00626CCD" w:rsidRDefault="00626CCD" w:rsidP="00E61C44">
      <w:pPr>
        <w:pStyle w:val="ListParagraph"/>
        <w:numPr>
          <w:ilvl w:val="0"/>
          <w:numId w:val="78"/>
        </w:numPr>
        <w:contextualSpacing w:val="0"/>
        <w:rPr>
          <w:lang w:eastAsia="zh-CN"/>
        </w:rPr>
      </w:pPr>
      <w:r>
        <w:rPr>
          <w:lang w:eastAsia="zh-CN"/>
        </w:rPr>
        <w:t>Measurement (corresponding to model input)</w:t>
      </w:r>
    </w:p>
    <w:p w14:paraId="01B64D15" w14:textId="77777777" w:rsidR="00626CCD" w:rsidRDefault="00626CCD" w:rsidP="00E61C44">
      <w:pPr>
        <w:pStyle w:val="ListParagraph"/>
        <w:numPr>
          <w:ilvl w:val="1"/>
          <w:numId w:val="78"/>
        </w:numPr>
        <w:contextualSpacing w:val="0"/>
        <w:rPr>
          <w:lang w:eastAsia="zh-CN"/>
        </w:rPr>
      </w:pPr>
      <w:r>
        <w:rPr>
          <w:lang w:eastAsia="zh-CN"/>
        </w:rPr>
        <w:t>Report from the measurement data generation entity</w:t>
      </w:r>
    </w:p>
    <w:p w14:paraId="49B7C67E" w14:textId="77777777" w:rsidR="00626CCD" w:rsidRDefault="00626CCD" w:rsidP="00E61C44">
      <w:pPr>
        <w:pStyle w:val="ListParagraph"/>
        <w:numPr>
          <w:ilvl w:val="0"/>
          <w:numId w:val="78"/>
        </w:numPr>
        <w:contextualSpacing w:val="0"/>
        <w:rPr>
          <w:lang w:eastAsia="zh-CN"/>
        </w:rPr>
      </w:pPr>
      <w:r>
        <w:rPr>
          <w:lang w:eastAsia="zh-CN"/>
        </w:rPr>
        <w:t>Quality indicator</w:t>
      </w:r>
    </w:p>
    <w:p w14:paraId="2A469B88" w14:textId="77777777" w:rsidR="00626CCD" w:rsidRDefault="00626CCD" w:rsidP="00E61C44">
      <w:pPr>
        <w:pStyle w:val="ListParagraph"/>
        <w:numPr>
          <w:ilvl w:val="1"/>
          <w:numId w:val="78"/>
        </w:numPr>
        <w:contextualSpacing w:val="0"/>
        <w:rPr>
          <w:lang w:eastAsia="zh-CN"/>
        </w:rPr>
      </w:pPr>
      <w:r>
        <w:rPr>
          <w:lang w:eastAsia="zh-CN"/>
        </w:rPr>
        <w:t xml:space="preserve">For and/or associated with ground truth label and/or measurement </w:t>
      </w:r>
    </w:p>
    <w:p w14:paraId="71C96D05" w14:textId="77777777" w:rsidR="00626CCD" w:rsidRDefault="00626CCD" w:rsidP="00E61C44">
      <w:pPr>
        <w:pStyle w:val="ListParagraph"/>
        <w:numPr>
          <w:ilvl w:val="1"/>
          <w:numId w:val="78"/>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E61C44">
      <w:pPr>
        <w:pStyle w:val="ListParagraph"/>
        <w:numPr>
          <w:ilvl w:val="0"/>
          <w:numId w:val="78"/>
        </w:numPr>
        <w:contextualSpacing w:val="0"/>
        <w:rPr>
          <w:lang w:eastAsia="zh-CN"/>
        </w:rPr>
      </w:pPr>
      <w:r>
        <w:rPr>
          <w:lang w:eastAsia="zh-CN"/>
        </w:rPr>
        <w:t>RS configuration(s)</w:t>
      </w:r>
    </w:p>
    <w:p w14:paraId="58DE49FB" w14:textId="77777777" w:rsidR="00626CCD" w:rsidRDefault="00626CCD" w:rsidP="00E61C44">
      <w:pPr>
        <w:pStyle w:val="ListParagraph"/>
        <w:numPr>
          <w:ilvl w:val="1"/>
          <w:numId w:val="78"/>
        </w:numPr>
        <w:contextualSpacing w:val="0"/>
        <w:rPr>
          <w:lang w:eastAsia="zh-CN"/>
        </w:rPr>
      </w:pPr>
      <w:r>
        <w:rPr>
          <w:lang w:eastAsia="zh-CN"/>
        </w:rPr>
        <w:t>At least for deriving measurement</w:t>
      </w:r>
    </w:p>
    <w:p w14:paraId="62C8F7C0" w14:textId="77777777" w:rsidR="00626CCD" w:rsidRDefault="00626CCD" w:rsidP="00E61C44">
      <w:pPr>
        <w:pStyle w:val="ListParagraph"/>
        <w:numPr>
          <w:ilvl w:val="1"/>
          <w:numId w:val="78"/>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E61C44">
      <w:pPr>
        <w:pStyle w:val="ListParagraph"/>
        <w:numPr>
          <w:ilvl w:val="1"/>
          <w:numId w:val="78"/>
        </w:numPr>
        <w:contextualSpacing w:val="0"/>
        <w:rPr>
          <w:lang w:eastAsia="zh-CN"/>
        </w:rPr>
      </w:pPr>
      <w:r>
        <w:rPr>
          <w:lang w:eastAsia="zh-CN"/>
        </w:rPr>
        <w:t>Note 1: there may not be any enhancements on top of existing RS configuration(s) or any new RS configuration(s) for positioning measurement</w:t>
      </w:r>
    </w:p>
    <w:p w14:paraId="607F47D1" w14:textId="77777777" w:rsidR="00626CCD" w:rsidRDefault="00626CCD" w:rsidP="00E61C44">
      <w:pPr>
        <w:pStyle w:val="ListParagraph"/>
        <w:numPr>
          <w:ilvl w:val="0"/>
          <w:numId w:val="78"/>
        </w:numPr>
        <w:contextualSpacing w:val="0"/>
        <w:rPr>
          <w:lang w:eastAsia="zh-CN"/>
        </w:rPr>
      </w:pPr>
      <w:r>
        <w:rPr>
          <w:lang w:eastAsia="zh-CN"/>
        </w:rPr>
        <w:t>Time stamp</w:t>
      </w:r>
    </w:p>
    <w:p w14:paraId="0DF2FC2A" w14:textId="77777777" w:rsidR="00626CCD" w:rsidRDefault="00626CCD" w:rsidP="00E61C44">
      <w:pPr>
        <w:pStyle w:val="ListParagraph"/>
        <w:numPr>
          <w:ilvl w:val="1"/>
          <w:numId w:val="78"/>
        </w:numPr>
        <w:contextualSpacing w:val="0"/>
        <w:rPr>
          <w:lang w:eastAsia="zh-CN"/>
        </w:rPr>
      </w:pPr>
      <w:r>
        <w:rPr>
          <w:lang w:eastAsia="zh-CN"/>
        </w:rPr>
        <w:t xml:space="preserve">At least for and/or associated with collected data </w:t>
      </w:r>
    </w:p>
    <w:p w14:paraId="3DC08590" w14:textId="77777777" w:rsidR="00626CCD" w:rsidRDefault="00626CCD" w:rsidP="00E61C44">
      <w:pPr>
        <w:pStyle w:val="ListParagraph"/>
        <w:numPr>
          <w:ilvl w:val="2"/>
          <w:numId w:val="78"/>
        </w:numPr>
        <w:contextualSpacing w:val="0"/>
        <w:rPr>
          <w:lang w:eastAsia="zh-CN"/>
        </w:rPr>
      </w:pPr>
      <w:r>
        <w:rPr>
          <w:lang w:eastAsia="zh-CN"/>
        </w:rPr>
        <w:t>Separate time stamp for measurement and ground truth label, when measurement and ground truth label are generated by different entities</w:t>
      </w:r>
    </w:p>
    <w:p w14:paraId="1DD0C8E5" w14:textId="77777777" w:rsidR="00626CCD" w:rsidRDefault="00626CCD" w:rsidP="00E61C44">
      <w:pPr>
        <w:pStyle w:val="ListParagraph"/>
        <w:numPr>
          <w:ilvl w:val="1"/>
          <w:numId w:val="78"/>
        </w:numPr>
        <w:contextualSpacing w:val="0"/>
        <w:rPr>
          <w:lang w:eastAsia="zh-CN"/>
        </w:rPr>
      </w:pPr>
      <w:r>
        <w:rPr>
          <w:lang w:eastAsia="zh-CN"/>
        </w:rPr>
        <w:t>Report from data generation entity together with collected data and/or as LMF assistance signaling</w:t>
      </w:r>
    </w:p>
    <w:p w14:paraId="6DB7BC06" w14:textId="77777777" w:rsidR="00626CCD" w:rsidRDefault="00626CCD" w:rsidP="00E61C44">
      <w:pPr>
        <w:pStyle w:val="ListParagraph"/>
        <w:numPr>
          <w:ilvl w:val="1"/>
          <w:numId w:val="78"/>
        </w:numPr>
        <w:contextualSpacing w:val="0"/>
        <w:rPr>
          <w:lang w:eastAsia="zh-CN"/>
        </w:rPr>
      </w:pPr>
      <w:r>
        <w:rPr>
          <w:lang w:eastAsia="zh-CN"/>
        </w:rPr>
        <w:t>Note 2: there may not be any enhancements on top of time stamp in existing positioning measurement report or any new time stamp report for positioning measurement</w:t>
      </w:r>
    </w:p>
    <w:p w14:paraId="3CB53348" w14:textId="77777777" w:rsidR="00626CCD" w:rsidRDefault="00626CCD" w:rsidP="00E61C44">
      <w:pPr>
        <w:pStyle w:val="ListParagraph"/>
        <w:numPr>
          <w:ilvl w:val="1"/>
          <w:numId w:val="78"/>
        </w:numPr>
        <w:contextualSpacing w:val="0"/>
        <w:rPr>
          <w:lang w:eastAsia="zh-CN"/>
        </w:rPr>
      </w:pPr>
      <w:r>
        <w:rPr>
          <w:lang w:eastAsia="zh-CN"/>
        </w:rPr>
        <w:t>Note 3: whether and how the above information can be applied to different aspects of AI/ML LCM (e.g., training, updating, monitoring, etc.) can be discussed</w:t>
      </w:r>
    </w:p>
    <w:p w14:paraId="0E7D29CD" w14:textId="77777777" w:rsidR="00626CCD" w:rsidRDefault="00626CCD" w:rsidP="00E61C44">
      <w:pPr>
        <w:pStyle w:val="ListParagraph"/>
        <w:numPr>
          <w:ilvl w:val="0"/>
          <w:numId w:val="78"/>
        </w:numPr>
        <w:contextualSpacing w:val="0"/>
        <w:rPr>
          <w:lang w:eastAsia="zh-CN"/>
        </w:rPr>
      </w:pPr>
      <w:r>
        <w:rPr>
          <w:lang w:eastAsia="zh-CN"/>
        </w:rPr>
        <w:t>Note 4: transfer of data from the entity generating data to a different entity is not precluded from RAN1 perspective</w:t>
      </w:r>
    </w:p>
    <w:p w14:paraId="72B94C60" w14:textId="77777777" w:rsidR="00626CCD" w:rsidRDefault="00626CCD" w:rsidP="00E61C44">
      <w:pPr>
        <w:pStyle w:val="ListParagraph"/>
        <w:numPr>
          <w:ilvl w:val="0"/>
          <w:numId w:val="78"/>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E61C44">
      <w:pPr>
        <w:pStyle w:val="ListParagraph"/>
        <w:numPr>
          <w:ilvl w:val="0"/>
          <w:numId w:val="78"/>
        </w:numPr>
        <w:contextualSpacing w:val="0"/>
        <w:rPr>
          <w:lang w:eastAsia="zh-CN"/>
        </w:rPr>
      </w:pPr>
      <w:r>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E61C44">
      <w:pPr>
        <w:pStyle w:val="ListParagraph"/>
        <w:numPr>
          <w:ilvl w:val="0"/>
          <w:numId w:val="2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613D441A"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of the channel response</w:t>
      </w:r>
    </w:p>
    <w:p w14:paraId="066A7AA2" w14:textId="77777777" w:rsidR="00B65B64" w:rsidRDefault="00B65B64" w:rsidP="00E61C44">
      <w:pPr>
        <w:pStyle w:val="ListParagraph"/>
        <w:numPr>
          <w:ilvl w:val="3"/>
          <w:numId w:val="22"/>
        </w:numPr>
        <w:spacing w:line="254" w:lineRule="auto"/>
        <w:ind w:left="1260"/>
        <w:contextualSpacing w:val="0"/>
        <w:rPr>
          <w:lang w:eastAsia="zh-CN"/>
        </w:rPr>
      </w:pPr>
      <w:r>
        <w:rPr>
          <w:lang w:eastAsia="zh-CN"/>
        </w:rPr>
        <w:t>At least for Case 3b</w:t>
      </w:r>
    </w:p>
    <w:p w14:paraId="3DEF3C85"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and power information of the channel response</w:t>
      </w:r>
    </w:p>
    <w:p w14:paraId="6373EE07" w14:textId="77777777" w:rsidR="00686907"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information of the channel response</w:t>
      </w:r>
    </w:p>
    <w:p w14:paraId="1DF17F7A" w14:textId="17B3B002" w:rsidR="00B65B64" w:rsidRDefault="00B65B64" w:rsidP="00E61C44">
      <w:pPr>
        <w:pStyle w:val="ListParagraph"/>
        <w:numPr>
          <w:ilvl w:val="2"/>
          <w:numId w:val="2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power and phase information</w:t>
      </w:r>
      <w:r>
        <w:t xml:space="preserve"> </w:t>
      </w:r>
      <w:r>
        <w:rPr>
          <w:lang w:eastAsia="zh-CN"/>
        </w:rPr>
        <w:t>of the channel response</w:t>
      </w:r>
    </w:p>
    <w:p w14:paraId="08389C74"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7ED6C01D"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and power information of the channel response</w:t>
      </w:r>
    </w:p>
    <w:p w14:paraId="66C5F243"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52EBEF5F"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information of the channel response</w:t>
      </w:r>
    </w:p>
    <w:p w14:paraId="165CA28F"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enhancement to existing measurement report</w:t>
      </w:r>
    </w:p>
    <w:p w14:paraId="7AD4FC52" w14:textId="77777777" w:rsidR="00686907" w:rsidRDefault="00686907" w:rsidP="00E61C44">
      <w:pPr>
        <w:pStyle w:val="ListParagraph"/>
        <w:numPr>
          <w:ilvl w:val="2"/>
          <w:numId w:val="75"/>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97" w:name="_Toc135002588"/>
      <w:bookmarkStart w:id="98" w:name="_Toc137744880"/>
      <w:r>
        <w:t>7.3</w:t>
      </w:r>
      <w:r w:rsidR="00EC47F7">
        <w:tab/>
        <w:t>Protocol aspects</w:t>
      </w:r>
      <w:bookmarkEnd w:id="97"/>
      <w:bookmarkEnd w:id="98"/>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99" w:name="_Toc137744881"/>
      <w:r>
        <w:t>7.3</w:t>
      </w:r>
      <w:r w:rsidR="00E41685">
        <w:t>.1</w:t>
      </w:r>
      <w:r w:rsidR="00E41685">
        <w:tab/>
        <w:t>Common framework</w:t>
      </w:r>
      <w:bookmarkEnd w:id="99"/>
      <w:r w:rsidR="00E41685">
        <w:t xml:space="preserve"> </w:t>
      </w:r>
    </w:p>
    <w:p w14:paraId="378FF444" w14:textId="04D76AF9" w:rsidR="00E41685" w:rsidRDefault="00D34562" w:rsidP="00E41685">
      <w:pPr>
        <w:pStyle w:val="Heading3"/>
      </w:pPr>
      <w:bookmarkStart w:id="100" w:name="_Toc135002590"/>
      <w:bookmarkStart w:id="101" w:name="_Toc137744882"/>
      <w:r>
        <w:t>7.3</w:t>
      </w:r>
      <w:r w:rsidR="00E41685">
        <w:t>.2</w:t>
      </w:r>
      <w:r w:rsidR="00E41685">
        <w:tab/>
        <w:t>CSI feedback enhancement</w:t>
      </w:r>
      <w:bookmarkEnd w:id="100"/>
      <w:bookmarkEnd w:id="101"/>
    </w:p>
    <w:p w14:paraId="289AB86F" w14:textId="6594EA74" w:rsidR="00E41685" w:rsidRDefault="00D34562" w:rsidP="00E41685">
      <w:pPr>
        <w:pStyle w:val="Heading3"/>
      </w:pPr>
      <w:bookmarkStart w:id="102" w:name="_Toc135002591"/>
      <w:bookmarkStart w:id="103" w:name="_Toc137744883"/>
      <w:r>
        <w:t>7.3</w:t>
      </w:r>
      <w:r w:rsidR="00E41685">
        <w:t>.3</w:t>
      </w:r>
      <w:r w:rsidR="00E41685">
        <w:tab/>
        <w:t>Beam management</w:t>
      </w:r>
      <w:bookmarkEnd w:id="102"/>
      <w:bookmarkEnd w:id="103"/>
      <w:r w:rsidR="00E41685">
        <w:t xml:space="preserve"> </w:t>
      </w:r>
    </w:p>
    <w:p w14:paraId="52A24B19" w14:textId="7D22C702" w:rsidR="00E41685" w:rsidRDefault="00D34562" w:rsidP="00E41685">
      <w:pPr>
        <w:pStyle w:val="Heading3"/>
      </w:pPr>
      <w:bookmarkStart w:id="104" w:name="_Toc135002592"/>
      <w:bookmarkStart w:id="105" w:name="_Toc137744884"/>
      <w:r>
        <w:t>7.3</w:t>
      </w:r>
      <w:r w:rsidR="00E41685">
        <w:t>.4</w:t>
      </w:r>
      <w:r w:rsidR="00E41685">
        <w:tab/>
        <w:t>Positioning accuracy enhancements</w:t>
      </w:r>
      <w:bookmarkEnd w:id="104"/>
      <w:bookmarkEnd w:id="105"/>
    </w:p>
    <w:p w14:paraId="39FE68CE" w14:textId="7FAE85A2" w:rsidR="00EC47F7" w:rsidRDefault="00D34562" w:rsidP="00EC47F7">
      <w:pPr>
        <w:pStyle w:val="Heading2"/>
      </w:pPr>
      <w:bookmarkStart w:id="106" w:name="_Toc135002593"/>
      <w:bookmarkStart w:id="107" w:name="_Toc137744885"/>
      <w:r>
        <w:t>7.4</w:t>
      </w:r>
      <w:r w:rsidR="00EC47F7">
        <w:tab/>
      </w:r>
      <w:r w:rsidR="005665C8">
        <w:t>Interoperability and testability aspects</w:t>
      </w:r>
      <w:bookmarkEnd w:id="106"/>
      <w:bookmarkEnd w:id="107"/>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08" w:name="_Toc135002594"/>
      <w:bookmarkStart w:id="109" w:name="_Toc137744886"/>
      <w:r>
        <w:t>7.4</w:t>
      </w:r>
      <w:r w:rsidR="001F7064">
        <w:t>.1</w:t>
      </w:r>
      <w:r w:rsidR="001F7064">
        <w:tab/>
        <w:t>Common framework</w:t>
      </w:r>
      <w:bookmarkEnd w:id="108"/>
      <w:bookmarkEnd w:id="109"/>
      <w:r w:rsidR="001F7064">
        <w:t xml:space="preserve"> </w:t>
      </w:r>
    </w:p>
    <w:p w14:paraId="3BA59DE1" w14:textId="149935FC" w:rsidR="0038439A" w:rsidRDefault="00D34562" w:rsidP="0038439A">
      <w:pPr>
        <w:pStyle w:val="Heading3"/>
      </w:pPr>
      <w:bookmarkStart w:id="110" w:name="_Toc135002595"/>
      <w:bookmarkStart w:id="111" w:name="_Toc137744887"/>
      <w:r>
        <w:t>7.4</w:t>
      </w:r>
      <w:r w:rsidR="001F7064">
        <w:t>.2</w:t>
      </w:r>
      <w:r w:rsidR="001F7064">
        <w:tab/>
        <w:t>CSI feedback enhancement</w:t>
      </w:r>
      <w:bookmarkEnd w:id="110"/>
      <w:bookmarkEnd w:id="111"/>
      <w:r w:rsidR="0038439A">
        <w:t xml:space="preserve"> </w:t>
      </w:r>
    </w:p>
    <w:p w14:paraId="44215D27" w14:textId="61896877" w:rsidR="001F7064" w:rsidRDefault="00D34562" w:rsidP="001F7064">
      <w:pPr>
        <w:pStyle w:val="Heading3"/>
      </w:pPr>
      <w:bookmarkStart w:id="112" w:name="_Toc135002596"/>
      <w:bookmarkStart w:id="113" w:name="_Toc137744888"/>
      <w:r>
        <w:t>7.4</w:t>
      </w:r>
      <w:r w:rsidR="001F7064">
        <w:t>.3</w:t>
      </w:r>
      <w:r w:rsidR="001F7064">
        <w:tab/>
        <w:t>Beam management</w:t>
      </w:r>
      <w:bookmarkEnd w:id="112"/>
      <w:bookmarkEnd w:id="113"/>
      <w:r w:rsidR="001F7064">
        <w:t xml:space="preserve"> </w:t>
      </w:r>
    </w:p>
    <w:p w14:paraId="4EFF79E2" w14:textId="5EEF2C15" w:rsidR="001F7064" w:rsidRDefault="00D34562" w:rsidP="001F7064">
      <w:pPr>
        <w:pStyle w:val="Heading3"/>
      </w:pPr>
      <w:bookmarkStart w:id="114" w:name="_Toc135002597"/>
      <w:bookmarkStart w:id="115" w:name="_Toc137744889"/>
      <w:r>
        <w:t>7.4</w:t>
      </w:r>
      <w:r w:rsidR="001F7064">
        <w:t>.4</w:t>
      </w:r>
      <w:r w:rsidR="001F7064">
        <w:tab/>
        <w:t>Positioning accuracy enhancements</w:t>
      </w:r>
      <w:bookmarkEnd w:id="114"/>
      <w:bookmarkEnd w:id="115"/>
    </w:p>
    <w:p w14:paraId="58A6FB4F" w14:textId="0EFC2539" w:rsidR="00167BB5" w:rsidRDefault="000059F2" w:rsidP="0041231A">
      <w:pPr>
        <w:pStyle w:val="Heading1"/>
      </w:pPr>
      <w:bookmarkStart w:id="116" w:name="_Toc135002598"/>
      <w:bookmarkStart w:id="117" w:name="_Toc137744890"/>
      <w:r>
        <w:t>8</w:t>
      </w:r>
      <w:r w:rsidR="0041231A">
        <w:tab/>
        <w:t>Conclusions</w:t>
      </w:r>
      <w:bookmarkEnd w:id="116"/>
      <w:bookmarkEnd w:id="117"/>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18" w:name="_Toc135002599"/>
      <w:bookmarkStart w:id="119" w:name="_Toc137744891"/>
      <w:r w:rsidRPr="004D3578">
        <w:t>Annex &lt;X&gt; :</w:t>
      </w:r>
      <w:r w:rsidR="008A07D6">
        <w:t xml:space="preserve"> </w:t>
      </w:r>
      <w:r w:rsidRPr="004D3578">
        <w:br/>
        <w:t>Change history</w:t>
      </w:r>
      <w:bookmarkEnd w:id="118"/>
      <w:bookmarkEnd w:id="11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20" w:name="historyclause"/>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r w:rsidR="00651CDC" w:rsidRPr="006B0D02" w14:paraId="4276C25B" w14:textId="77777777" w:rsidTr="009B6C75">
        <w:tc>
          <w:tcPr>
            <w:tcW w:w="800" w:type="dxa"/>
            <w:shd w:val="solid" w:color="FFFFFF" w:fill="auto"/>
          </w:tcPr>
          <w:p w14:paraId="14BF3059" w14:textId="2B512264" w:rsidR="00651CDC" w:rsidRDefault="00651CDC" w:rsidP="00C72833">
            <w:pPr>
              <w:pStyle w:val="TAC"/>
              <w:rPr>
                <w:sz w:val="16"/>
                <w:szCs w:val="16"/>
              </w:rPr>
            </w:pPr>
            <w:r>
              <w:rPr>
                <w:sz w:val="16"/>
                <w:szCs w:val="16"/>
              </w:rPr>
              <w:t>2023-10</w:t>
            </w:r>
          </w:p>
        </w:tc>
        <w:tc>
          <w:tcPr>
            <w:tcW w:w="952" w:type="dxa"/>
            <w:shd w:val="solid" w:color="FFFFFF" w:fill="auto"/>
          </w:tcPr>
          <w:p w14:paraId="05AE73D1" w14:textId="50812D86" w:rsidR="00651CDC" w:rsidRDefault="00651CDC" w:rsidP="00C72833">
            <w:pPr>
              <w:pStyle w:val="TAC"/>
              <w:rPr>
                <w:sz w:val="16"/>
                <w:szCs w:val="16"/>
              </w:rPr>
            </w:pPr>
            <w:r>
              <w:rPr>
                <w:sz w:val="16"/>
                <w:szCs w:val="16"/>
              </w:rPr>
              <w:t>RAN1#114b</w:t>
            </w:r>
          </w:p>
        </w:tc>
        <w:tc>
          <w:tcPr>
            <w:tcW w:w="942" w:type="dxa"/>
            <w:shd w:val="solid" w:color="FFFFFF" w:fill="auto"/>
          </w:tcPr>
          <w:p w14:paraId="109DD638" w14:textId="71311CC1" w:rsidR="00651CDC" w:rsidRDefault="00651CDC" w:rsidP="00C72833">
            <w:pPr>
              <w:pStyle w:val="TAC"/>
              <w:rPr>
                <w:sz w:val="15"/>
                <w:szCs w:val="15"/>
              </w:rPr>
            </w:pPr>
            <w:r>
              <w:rPr>
                <w:sz w:val="15"/>
                <w:szCs w:val="15"/>
              </w:rPr>
              <w:t>R1-2310163</w:t>
            </w:r>
          </w:p>
        </w:tc>
        <w:tc>
          <w:tcPr>
            <w:tcW w:w="425" w:type="dxa"/>
            <w:shd w:val="solid" w:color="FFFFFF" w:fill="auto"/>
          </w:tcPr>
          <w:p w14:paraId="122FEC27" w14:textId="77777777" w:rsidR="00651CDC" w:rsidRPr="006B0D02" w:rsidRDefault="00651CDC" w:rsidP="00C72833">
            <w:pPr>
              <w:pStyle w:val="TAL"/>
              <w:rPr>
                <w:sz w:val="16"/>
                <w:szCs w:val="16"/>
              </w:rPr>
            </w:pPr>
          </w:p>
        </w:tc>
        <w:tc>
          <w:tcPr>
            <w:tcW w:w="425" w:type="dxa"/>
            <w:shd w:val="solid" w:color="FFFFFF" w:fill="auto"/>
          </w:tcPr>
          <w:p w14:paraId="5383446C" w14:textId="77777777" w:rsidR="00651CDC" w:rsidRPr="006B0D02" w:rsidRDefault="00651CDC" w:rsidP="00C72833">
            <w:pPr>
              <w:pStyle w:val="TAR"/>
              <w:rPr>
                <w:sz w:val="16"/>
                <w:szCs w:val="16"/>
              </w:rPr>
            </w:pPr>
          </w:p>
        </w:tc>
        <w:tc>
          <w:tcPr>
            <w:tcW w:w="425" w:type="dxa"/>
            <w:shd w:val="solid" w:color="FFFFFF" w:fill="auto"/>
          </w:tcPr>
          <w:p w14:paraId="6DE4BC2C" w14:textId="77777777" w:rsidR="00651CDC" w:rsidRPr="006B0D02" w:rsidRDefault="00651CDC" w:rsidP="00C72833">
            <w:pPr>
              <w:pStyle w:val="TAC"/>
              <w:rPr>
                <w:sz w:val="16"/>
                <w:szCs w:val="16"/>
              </w:rPr>
            </w:pPr>
          </w:p>
        </w:tc>
        <w:tc>
          <w:tcPr>
            <w:tcW w:w="4962" w:type="dxa"/>
            <w:shd w:val="solid" w:color="FFFFFF" w:fill="auto"/>
          </w:tcPr>
          <w:p w14:paraId="7B13D51F" w14:textId="3A840C64" w:rsidR="00651CDC" w:rsidRDefault="00651CDC" w:rsidP="00C72833">
            <w:pPr>
              <w:pStyle w:val="TAL"/>
              <w:rPr>
                <w:sz w:val="16"/>
                <w:szCs w:val="16"/>
              </w:rPr>
            </w:pPr>
            <w:r>
              <w:rPr>
                <w:sz w:val="16"/>
                <w:szCs w:val="16"/>
              </w:rPr>
              <w:t xml:space="preserve">Added sub-section numbering for CSI and BM performance results. </w:t>
            </w:r>
          </w:p>
        </w:tc>
        <w:tc>
          <w:tcPr>
            <w:tcW w:w="708" w:type="dxa"/>
            <w:shd w:val="solid" w:color="FFFFFF" w:fill="auto"/>
          </w:tcPr>
          <w:p w14:paraId="42E41141" w14:textId="6BDB9590" w:rsidR="00651CDC" w:rsidRDefault="00651CDC"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rsidSect="00B350B7">
      <w:headerReference w:type="default" r:id="rId24"/>
      <w:footerReference w:type="default" r:id="rId25"/>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4115" w14:textId="77777777" w:rsidR="006B342F" w:rsidRDefault="006B342F">
      <w:r>
        <w:separator/>
      </w:r>
    </w:p>
  </w:endnote>
  <w:endnote w:type="continuationSeparator" w:id="0">
    <w:p w14:paraId="2C910E88" w14:textId="77777777" w:rsidR="006B342F" w:rsidRDefault="006B342F">
      <w:r>
        <w:continuationSeparator/>
      </w:r>
    </w:p>
  </w:endnote>
  <w:endnote w:type="continuationNotice" w:id="1">
    <w:p w14:paraId="6C8F0AC5" w14:textId="77777777" w:rsidR="006B342F" w:rsidRDefault="006B3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0B6E" w14:textId="77777777" w:rsidR="006B342F" w:rsidRDefault="006B342F">
      <w:r>
        <w:separator/>
      </w:r>
    </w:p>
  </w:footnote>
  <w:footnote w:type="continuationSeparator" w:id="0">
    <w:p w14:paraId="2AA5E17D" w14:textId="77777777" w:rsidR="006B342F" w:rsidRDefault="006B342F">
      <w:r>
        <w:continuationSeparator/>
      </w:r>
    </w:p>
  </w:footnote>
  <w:footnote w:type="continuationNotice" w:id="1">
    <w:p w14:paraId="75EEAB1A" w14:textId="77777777" w:rsidR="006B342F" w:rsidRDefault="006B3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31A8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532">
      <w:rPr>
        <w:rFonts w:ascii="Arial" w:hAnsi="Arial" w:cs="Arial"/>
        <w:b/>
        <w:noProof/>
        <w:sz w:val="18"/>
        <w:szCs w:val="18"/>
      </w:rPr>
      <w:t>3GPP TR 38.843 V1.0.0 (2023-09)</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A63DD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53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B5341524"/>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986209371">
    <w:abstractNumId w:val="115"/>
  </w:num>
  <w:num w:numId="21" w16cid:durableId="123475364">
    <w:abstractNumId w:val="104"/>
  </w:num>
  <w:num w:numId="22" w16cid:durableId="1035273287">
    <w:abstractNumId w:val="63"/>
  </w:num>
  <w:num w:numId="23" w16cid:durableId="494497420">
    <w:abstractNumId w:val="98"/>
  </w:num>
  <w:num w:numId="24" w16cid:durableId="413088483">
    <w:abstractNumId w:val="97"/>
  </w:num>
  <w:num w:numId="25" w16cid:durableId="867451324">
    <w:abstractNumId w:val="21"/>
  </w:num>
  <w:num w:numId="26" w16cid:durableId="1362512436">
    <w:abstractNumId w:val="143"/>
  </w:num>
  <w:num w:numId="27" w16cid:durableId="422996013">
    <w:abstractNumId w:val="88"/>
  </w:num>
  <w:num w:numId="28" w16cid:durableId="810561193">
    <w:abstractNumId w:val="78"/>
  </w:num>
  <w:num w:numId="29" w16cid:durableId="1094278782">
    <w:abstractNumId w:val="70"/>
  </w:num>
  <w:num w:numId="30" w16cid:durableId="192621147">
    <w:abstractNumId w:val="59"/>
  </w:num>
  <w:num w:numId="31" w16cid:durableId="704327701">
    <w:abstractNumId w:val="86"/>
  </w:num>
  <w:num w:numId="32" w16cid:durableId="540020659">
    <w:abstractNumId w:val="120"/>
  </w:num>
  <w:num w:numId="33" w16cid:durableId="324480992">
    <w:abstractNumId w:val="130"/>
  </w:num>
  <w:num w:numId="34" w16cid:durableId="1799714518">
    <w:abstractNumId w:val="19"/>
  </w:num>
  <w:num w:numId="35" w16cid:durableId="867376113">
    <w:abstractNumId w:val="60"/>
  </w:num>
  <w:num w:numId="36" w16cid:durableId="970015261">
    <w:abstractNumId w:val="30"/>
  </w:num>
  <w:num w:numId="37" w16cid:durableId="1232083400">
    <w:abstractNumId w:val="79"/>
  </w:num>
  <w:num w:numId="38" w16cid:durableId="1100761313">
    <w:abstractNumId w:val="26"/>
  </w:num>
  <w:num w:numId="39" w16cid:durableId="287584992">
    <w:abstractNumId w:val="133"/>
  </w:num>
  <w:num w:numId="40" w16cid:durableId="517810793">
    <w:abstractNumId w:val="85"/>
  </w:num>
  <w:num w:numId="41" w16cid:durableId="840657847">
    <w:abstractNumId w:val="35"/>
  </w:num>
  <w:num w:numId="42" w16cid:durableId="1970623881">
    <w:abstractNumId w:val="48"/>
  </w:num>
  <w:num w:numId="43" w16cid:durableId="999819464">
    <w:abstractNumId w:val="38"/>
  </w:num>
  <w:num w:numId="44" w16cid:durableId="380440655">
    <w:abstractNumId w:val="113"/>
  </w:num>
  <w:num w:numId="45" w16cid:durableId="830099144">
    <w:abstractNumId w:val="44"/>
  </w:num>
  <w:num w:numId="46" w16cid:durableId="1120876657">
    <w:abstractNumId w:val="22"/>
  </w:num>
  <w:num w:numId="47" w16cid:durableId="1540362827">
    <w:abstractNumId w:val="118"/>
  </w:num>
  <w:num w:numId="48" w16cid:durableId="627856487">
    <w:abstractNumId w:val="141"/>
  </w:num>
  <w:num w:numId="49" w16cid:durableId="1607233637">
    <w:abstractNumId w:val="54"/>
  </w:num>
  <w:num w:numId="50" w16cid:durableId="824709836">
    <w:abstractNumId w:val="99"/>
  </w:num>
  <w:num w:numId="51" w16cid:durableId="640499465">
    <w:abstractNumId w:val="10"/>
  </w:num>
  <w:num w:numId="52" w16cid:durableId="970749934">
    <w:abstractNumId w:val="74"/>
  </w:num>
  <w:num w:numId="53" w16cid:durableId="680471671">
    <w:abstractNumId w:val="147"/>
  </w:num>
  <w:num w:numId="54" w16cid:durableId="327288710">
    <w:abstractNumId w:val="89"/>
  </w:num>
  <w:num w:numId="55" w16cid:durableId="1227762188">
    <w:abstractNumId w:val="146"/>
  </w:num>
  <w:num w:numId="56" w16cid:durableId="1581254534">
    <w:abstractNumId w:val="123"/>
  </w:num>
  <w:num w:numId="57" w16cid:durableId="1427965000">
    <w:abstractNumId w:val="28"/>
  </w:num>
  <w:num w:numId="58" w16cid:durableId="1879273561">
    <w:abstractNumId w:val="121"/>
  </w:num>
  <w:num w:numId="59" w16cid:durableId="429131045">
    <w:abstractNumId w:val="49"/>
  </w:num>
  <w:num w:numId="60" w16cid:durableId="598684128">
    <w:abstractNumId w:val="13"/>
  </w:num>
  <w:num w:numId="61" w16cid:durableId="1250315348">
    <w:abstractNumId w:val="142"/>
  </w:num>
  <w:num w:numId="62" w16cid:durableId="1079864150">
    <w:abstractNumId w:val="57"/>
  </w:num>
  <w:num w:numId="63" w16cid:durableId="1127040927">
    <w:abstractNumId w:val="80"/>
  </w:num>
  <w:num w:numId="64" w16cid:durableId="681904119">
    <w:abstractNumId w:val="65"/>
  </w:num>
  <w:num w:numId="65" w16cid:durableId="2028168052">
    <w:abstractNumId w:val="33"/>
  </w:num>
  <w:num w:numId="66" w16cid:durableId="904802953">
    <w:abstractNumId w:val="126"/>
  </w:num>
  <w:num w:numId="67" w16cid:durableId="610163480">
    <w:abstractNumId w:val="59"/>
  </w:num>
  <w:num w:numId="68" w16cid:durableId="1299603074">
    <w:abstractNumId w:val="59"/>
  </w:num>
  <w:num w:numId="69" w16cid:durableId="1699087721">
    <w:abstractNumId w:val="120"/>
  </w:num>
  <w:num w:numId="70" w16cid:durableId="366373368">
    <w:abstractNumId w:val="87"/>
  </w:num>
  <w:num w:numId="71" w16cid:durableId="570165730">
    <w:abstractNumId w:val="87"/>
  </w:num>
  <w:num w:numId="72" w16cid:durableId="923759637">
    <w:abstractNumId w:val="68"/>
  </w:num>
  <w:num w:numId="73" w16cid:durableId="425804982">
    <w:abstractNumId w:val="83"/>
  </w:num>
  <w:num w:numId="74" w16cid:durableId="1953322543">
    <w:abstractNumId w:val="70"/>
  </w:num>
  <w:num w:numId="75" w16cid:durableId="1092507428">
    <w:abstractNumId w:val="29"/>
  </w:num>
  <w:num w:numId="76" w16cid:durableId="186531996">
    <w:abstractNumId w:val="107"/>
  </w:num>
  <w:num w:numId="77" w16cid:durableId="934901530">
    <w:abstractNumId w:val="132"/>
  </w:num>
  <w:num w:numId="78" w16cid:durableId="70200380">
    <w:abstractNumId w:val="77"/>
  </w:num>
  <w:num w:numId="79" w16cid:durableId="189075850">
    <w:abstractNumId w:val="110"/>
  </w:num>
  <w:num w:numId="80" w16cid:durableId="289630895">
    <w:abstractNumId w:val="96"/>
  </w:num>
  <w:num w:numId="81" w16cid:durableId="1418869733">
    <w:abstractNumId w:val="129"/>
  </w:num>
  <w:num w:numId="82" w16cid:durableId="1640767851">
    <w:abstractNumId w:val="14"/>
  </w:num>
  <w:num w:numId="83" w16cid:durableId="1555584127">
    <w:abstractNumId w:val="117"/>
  </w:num>
  <w:num w:numId="84" w16cid:durableId="1809468425">
    <w:abstractNumId w:val="32"/>
  </w:num>
  <w:num w:numId="85" w16cid:durableId="1766530918">
    <w:abstractNumId w:val="46"/>
  </w:num>
  <w:num w:numId="86" w16cid:durableId="1051341104">
    <w:abstractNumId w:val="128"/>
  </w:num>
  <w:num w:numId="87" w16cid:durableId="765660614">
    <w:abstractNumId w:val="127"/>
  </w:num>
  <w:num w:numId="88" w16cid:durableId="1659453483">
    <w:abstractNumId w:val="84"/>
  </w:num>
  <w:num w:numId="89" w16cid:durableId="1358652631">
    <w:abstractNumId w:val="100"/>
  </w:num>
  <w:num w:numId="90" w16cid:durableId="1997563320">
    <w:abstractNumId w:val="52"/>
  </w:num>
  <w:num w:numId="91" w16cid:durableId="1707028198">
    <w:abstractNumId w:val="137"/>
  </w:num>
  <w:num w:numId="92" w16cid:durableId="825051043">
    <w:abstractNumId w:val="67"/>
  </w:num>
  <w:num w:numId="93" w16cid:durableId="1147742501">
    <w:abstractNumId w:val="94"/>
  </w:num>
  <w:num w:numId="94" w16cid:durableId="543249895">
    <w:abstractNumId w:val="138"/>
  </w:num>
  <w:num w:numId="95" w16cid:durableId="58138094">
    <w:abstractNumId w:val="92"/>
  </w:num>
  <w:num w:numId="96" w16cid:durableId="932469912">
    <w:abstractNumId w:val="50"/>
  </w:num>
  <w:num w:numId="97" w16cid:durableId="94256873">
    <w:abstractNumId w:val="41"/>
  </w:num>
  <w:num w:numId="98" w16cid:durableId="1832596070">
    <w:abstractNumId w:val="9"/>
  </w:num>
  <w:num w:numId="99" w16cid:durableId="331882902">
    <w:abstractNumId w:val="101"/>
  </w:num>
  <w:num w:numId="100" w16cid:durableId="1532303459">
    <w:abstractNumId w:val="106"/>
  </w:num>
  <w:num w:numId="101" w16cid:durableId="911351173">
    <w:abstractNumId w:val="136"/>
  </w:num>
  <w:num w:numId="102" w16cid:durableId="936600822">
    <w:abstractNumId w:val="27"/>
  </w:num>
  <w:num w:numId="103" w16cid:durableId="710030404">
    <w:abstractNumId w:val="25"/>
  </w:num>
  <w:num w:numId="104" w16cid:durableId="278222135">
    <w:abstractNumId w:val="61"/>
  </w:num>
  <w:num w:numId="105" w16cid:durableId="842815769">
    <w:abstractNumId w:val="34"/>
  </w:num>
  <w:num w:numId="106" w16cid:durableId="1972784671">
    <w:abstractNumId w:val="40"/>
  </w:num>
  <w:num w:numId="107" w16cid:durableId="901136585">
    <w:abstractNumId w:val="53"/>
  </w:num>
  <w:num w:numId="108" w16cid:durableId="1912230246">
    <w:abstractNumId w:val="102"/>
  </w:num>
  <w:num w:numId="109" w16cid:durableId="131025679">
    <w:abstractNumId w:val="72"/>
  </w:num>
  <w:num w:numId="110" w16cid:durableId="726295069">
    <w:abstractNumId w:val="103"/>
  </w:num>
  <w:num w:numId="111" w16cid:durableId="564723985">
    <w:abstractNumId w:val="112"/>
  </w:num>
  <w:num w:numId="112" w16cid:durableId="985352645">
    <w:abstractNumId w:val="66"/>
  </w:num>
  <w:num w:numId="113" w16cid:durableId="930359222">
    <w:abstractNumId w:val="82"/>
  </w:num>
  <w:num w:numId="114" w16cid:durableId="117577171">
    <w:abstractNumId w:val="39"/>
  </w:num>
  <w:num w:numId="115" w16cid:durableId="1093625661">
    <w:abstractNumId w:val="81"/>
  </w:num>
  <w:num w:numId="116" w16cid:durableId="504246105">
    <w:abstractNumId w:val="111"/>
  </w:num>
  <w:num w:numId="117" w16cid:durableId="2123264803">
    <w:abstractNumId w:val="55"/>
  </w:num>
  <w:num w:numId="118" w16cid:durableId="980888570">
    <w:abstractNumId w:val="139"/>
  </w:num>
  <w:num w:numId="119" w16cid:durableId="784278665">
    <w:abstractNumId w:val="105"/>
  </w:num>
  <w:num w:numId="120" w16cid:durableId="102042278">
    <w:abstractNumId w:val="93"/>
  </w:num>
  <w:num w:numId="121" w16cid:durableId="125320606">
    <w:abstractNumId w:val="134"/>
  </w:num>
  <w:num w:numId="122" w16cid:durableId="1474836874">
    <w:abstractNumId w:val="116"/>
  </w:num>
  <w:num w:numId="123" w16cid:durableId="1490055881">
    <w:abstractNumId w:val="124"/>
  </w:num>
  <w:num w:numId="124" w16cid:durableId="2007441390">
    <w:abstractNumId w:val="144"/>
  </w:num>
  <w:num w:numId="125" w16cid:durableId="163711403">
    <w:abstractNumId w:val="58"/>
  </w:num>
  <w:num w:numId="126" w16cid:durableId="964509637">
    <w:abstractNumId w:val="135"/>
  </w:num>
  <w:num w:numId="127" w16cid:durableId="564991887">
    <w:abstractNumId w:val="69"/>
  </w:num>
  <w:num w:numId="128" w16cid:durableId="2140688105">
    <w:abstractNumId w:val="114"/>
  </w:num>
  <w:num w:numId="129" w16cid:durableId="1718889761">
    <w:abstractNumId w:val="43"/>
  </w:num>
  <w:num w:numId="130" w16cid:durableId="1705054925">
    <w:abstractNumId w:val="122"/>
  </w:num>
  <w:num w:numId="131" w16cid:durableId="34552102">
    <w:abstractNumId w:val="51"/>
  </w:num>
  <w:num w:numId="132" w16cid:durableId="1249652355">
    <w:abstractNumId w:val="18"/>
  </w:num>
  <w:num w:numId="133" w16cid:durableId="436797481">
    <w:abstractNumId w:val="91"/>
  </w:num>
  <w:num w:numId="134" w16cid:durableId="2069063364">
    <w:abstractNumId w:val="140"/>
  </w:num>
  <w:num w:numId="135" w16cid:durableId="1470244221">
    <w:abstractNumId w:val="23"/>
  </w:num>
  <w:num w:numId="136" w16cid:durableId="335764478">
    <w:abstractNumId w:val="8"/>
  </w:num>
  <w:num w:numId="137" w16cid:durableId="1608460662">
    <w:abstractNumId w:val="95"/>
  </w:num>
  <w:num w:numId="138" w16cid:durableId="397245676">
    <w:abstractNumId w:val="64"/>
  </w:num>
  <w:num w:numId="139" w16cid:durableId="516426432">
    <w:abstractNumId w:val="12"/>
  </w:num>
  <w:num w:numId="140" w16cid:durableId="1488477769">
    <w:abstractNumId w:val="15"/>
  </w:num>
  <w:num w:numId="141" w16cid:durableId="1128863732">
    <w:abstractNumId w:val="76"/>
  </w:num>
  <w:num w:numId="142" w16cid:durableId="845442830">
    <w:abstractNumId w:val="125"/>
  </w:num>
  <w:num w:numId="143" w16cid:durableId="790830059">
    <w:abstractNumId w:val="11"/>
  </w:num>
  <w:num w:numId="144" w16cid:durableId="987247951">
    <w:abstractNumId w:val="16"/>
  </w:num>
  <w:num w:numId="145" w16cid:durableId="612520971">
    <w:abstractNumId w:val="71"/>
  </w:num>
  <w:num w:numId="146" w16cid:durableId="1852328918">
    <w:abstractNumId w:val="47"/>
  </w:num>
  <w:num w:numId="147" w16cid:durableId="801928194">
    <w:abstractNumId w:val="31"/>
  </w:num>
  <w:num w:numId="148" w16cid:durableId="1145128377">
    <w:abstractNumId w:val="115"/>
  </w:num>
  <w:num w:numId="149" w16cid:durableId="1957788603">
    <w:abstractNumId w:val="20"/>
  </w:num>
  <w:num w:numId="150" w16cid:durableId="2083141413">
    <w:abstractNumId w:val="109"/>
  </w:num>
  <w:num w:numId="151" w16cid:durableId="1050416984">
    <w:abstractNumId w:val="145"/>
  </w:num>
  <w:num w:numId="152" w16cid:durableId="844437253">
    <w:abstractNumId w:val="108"/>
  </w:num>
  <w:num w:numId="153" w16cid:durableId="1113982319">
    <w:abstractNumId w:val="36"/>
  </w:num>
  <w:num w:numId="154" w16cid:durableId="627587591">
    <w:abstractNumId w:val="37"/>
  </w:num>
  <w:num w:numId="155" w16cid:durableId="1323968261">
    <w:abstractNumId w:val="4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E70"/>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5A7D"/>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1742"/>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2F7A62"/>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1B5"/>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1CDC"/>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36FC"/>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0C0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7618"/>
    <w:rsid w:val="00B27C82"/>
    <w:rsid w:val="00B27FC9"/>
    <w:rsid w:val="00B3054A"/>
    <w:rsid w:val="00B30E2C"/>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87906"/>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DF7539"/>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1C44"/>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tabs>
        <w:tab w:val="clear" w:pos="643"/>
      </w:tabs>
      <w:ind w:left="720"/>
      <w:contextualSpacing/>
    </w:pPr>
  </w:style>
  <w:style w:type="paragraph" w:styleId="ListBullet5">
    <w:name w:val="List Bullet 5"/>
    <w:basedOn w:val="Normal"/>
    <w:rsid w:val="0043037A"/>
    <w:pPr>
      <w:numPr>
        <w:numId w:val="11"/>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tabs>
        <w:tab w:val="clear" w:pos="360"/>
      </w:tabs>
      <w:ind w:left="720"/>
      <w:contextualSpacing/>
    </w:pPr>
  </w:style>
  <w:style w:type="paragraph" w:styleId="ListNumber2">
    <w:name w:val="List Number 2"/>
    <w:basedOn w:val="Normal"/>
    <w:rsid w:val="0043037A"/>
    <w:pPr>
      <w:numPr>
        <w:numId w:val="13"/>
      </w:numPr>
      <w:tabs>
        <w:tab w:val="clear" w:pos="643"/>
      </w:tabs>
      <w:ind w:left="720"/>
      <w:contextualSpacing/>
    </w:pPr>
  </w:style>
  <w:style w:type="paragraph" w:styleId="ListNumber3">
    <w:name w:val="List Number 3"/>
    <w:basedOn w:val="Normal"/>
    <w:rsid w:val="0043037A"/>
    <w:pPr>
      <w:numPr>
        <w:numId w:val="14"/>
      </w:numPr>
      <w:tabs>
        <w:tab w:val="clear" w:pos="926"/>
      </w:tabs>
      <w:ind w:left="720"/>
      <w:contextualSpacing/>
    </w:pPr>
  </w:style>
  <w:style w:type="paragraph" w:styleId="ListNumber4">
    <w:name w:val="List Number 4"/>
    <w:basedOn w:val="Normal"/>
    <w:rsid w:val="0043037A"/>
    <w:pPr>
      <w:numPr>
        <w:numId w:val="15"/>
      </w:numPr>
      <w:tabs>
        <w:tab w:val="clear" w:pos="1209"/>
      </w:tabs>
      <w:ind w:left="420" w:hanging="420"/>
      <w:contextualSpacing/>
    </w:pPr>
  </w:style>
  <w:style w:type="paragraph" w:styleId="ListNumber5">
    <w:name w:val="List Number 5"/>
    <w:basedOn w:val="Normal"/>
    <w:rsid w:val="0043037A"/>
    <w:pPr>
      <w:numPr>
        <w:numId w:val="16"/>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48"/>
      </w:numPr>
      <w:tabs>
        <w:tab w:val="num" w:pos="360"/>
      </w:tabs>
      <w:spacing w:after="100" w:afterAutospacing="1"/>
      <w:ind w:left="0" w:firstLine="0"/>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65033</Words>
  <Characters>370694</Characters>
  <Application>Microsoft Office Word</Application>
  <DocSecurity>0</DocSecurity>
  <Lines>3089</Lines>
  <Paragraphs>869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28</cp:revision>
  <cp:lastPrinted>2019-02-25T23:05:00Z</cp:lastPrinted>
  <dcterms:created xsi:type="dcterms:W3CDTF">2023-09-03T19:50:00Z</dcterms:created>
  <dcterms:modified xsi:type="dcterms:W3CDTF">2023-09-29T12:00:00Z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